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5"/>
        <w:gridCol w:w="4394"/>
      </w:tblGrid>
      <w:tr w:rsidR="0071256D" w:rsidRPr="001337AE" w:rsidTr="00087372">
        <w:trPr>
          <w:trHeight w:val="6377"/>
        </w:trPr>
        <w:tc>
          <w:tcPr>
            <w:tcW w:w="5245" w:type="dxa"/>
            <w:tcBorders>
              <w:top w:val="nil"/>
              <w:left w:val="nil"/>
              <w:bottom w:val="nil"/>
              <w:right w:val="nil"/>
            </w:tcBorders>
          </w:tcPr>
          <w:p w:rsidR="0071256D" w:rsidRPr="001337AE" w:rsidRDefault="0071256D" w:rsidP="008142F1">
            <w:pPr>
              <w:spacing w:line="276" w:lineRule="auto"/>
              <w:rPr>
                <w:rFonts w:ascii="Calibri" w:hAnsi="Calibri" w:cs="Calibri"/>
                <w:b/>
                <w:bCs/>
              </w:rPr>
            </w:pPr>
            <w:r w:rsidRPr="001337AE">
              <w:rPr>
                <w:rFonts w:ascii="Calibri" w:hAnsi="Calibri" w:cs="Calibri"/>
              </w:rPr>
              <w:t xml:space="preserve">             </w:t>
            </w:r>
          </w:p>
          <w:p w:rsidR="0071256D" w:rsidRPr="001337AE" w:rsidRDefault="0071256D" w:rsidP="00012241">
            <w:pPr>
              <w:spacing w:line="276" w:lineRule="auto"/>
              <w:ind w:right="459"/>
              <w:rPr>
                <w:rFonts w:ascii="Calibri" w:hAnsi="Calibri" w:cs="Calibri"/>
                <w:b/>
                <w:bCs/>
              </w:rPr>
            </w:pPr>
          </w:p>
          <w:p w:rsidR="0071256D" w:rsidRPr="001337AE" w:rsidRDefault="0071256D" w:rsidP="00012241">
            <w:pPr>
              <w:spacing w:line="276" w:lineRule="auto"/>
              <w:ind w:right="459"/>
              <w:rPr>
                <w:rFonts w:ascii="Calibri" w:hAnsi="Calibri" w:cs="Calibri"/>
                <w:b/>
                <w:bCs/>
              </w:rPr>
            </w:pPr>
          </w:p>
          <w:p w:rsidR="0071256D" w:rsidRPr="001337AE" w:rsidRDefault="0071256D" w:rsidP="00012241">
            <w:pPr>
              <w:spacing w:line="276" w:lineRule="auto"/>
              <w:ind w:right="459"/>
              <w:jc w:val="center"/>
              <w:rPr>
                <w:rFonts w:ascii="Calibri" w:hAnsi="Calibri" w:cs="Calibri"/>
                <w:b/>
                <w:bCs/>
              </w:rPr>
            </w:pPr>
            <w:r w:rsidRPr="001337AE">
              <w:rPr>
                <w:rFonts w:ascii="Calibri" w:hAnsi="Calibri" w:cs="Calibri"/>
                <w:b/>
                <w:bCs/>
              </w:rPr>
              <w:t>ΕΛΛΗΝΙ</w:t>
            </w:r>
            <w:r w:rsidR="00C4009A">
              <w:rPr>
                <w:rFonts w:ascii="Calibri" w:hAnsi="Calibri" w:cs="Calibri"/>
                <w:noProof/>
                <w:lang w:val="en-US" w:eastAsia="en-US"/>
              </w:rPr>
              <w:drawing>
                <wp:anchor distT="0" distB="0" distL="114300" distR="114300" simplePos="0" relativeHeight="251657728" behindDoc="1" locked="0" layoutInCell="1" allowOverlap="0">
                  <wp:simplePos x="0" y="0"/>
                  <wp:positionH relativeFrom="character">
                    <wp:posOffset>7620</wp:posOffset>
                  </wp:positionH>
                  <wp:positionV relativeFrom="line">
                    <wp:posOffset>-495935</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Pr="001337AE">
              <w:rPr>
                <w:rFonts w:ascii="Calibri" w:hAnsi="Calibri" w:cs="Calibri"/>
                <w:b/>
                <w:bCs/>
              </w:rPr>
              <w:t>ΚΗ ΔΗΜΟΚΡΑΤΙΑ</w:t>
            </w:r>
          </w:p>
          <w:p w:rsidR="0071256D" w:rsidRPr="001337AE" w:rsidRDefault="0071256D" w:rsidP="00012241">
            <w:pPr>
              <w:spacing w:line="276" w:lineRule="auto"/>
              <w:ind w:right="459"/>
              <w:jc w:val="center"/>
              <w:rPr>
                <w:rFonts w:ascii="Calibri" w:hAnsi="Calibri" w:cs="Calibri"/>
                <w:b/>
                <w:bCs/>
                <w:sz w:val="8"/>
              </w:rPr>
            </w:pPr>
          </w:p>
          <w:p w:rsidR="0071256D" w:rsidRPr="001337AE" w:rsidRDefault="0071256D" w:rsidP="00012241">
            <w:pPr>
              <w:spacing w:line="276" w:lineRule="auto"/>
              <w:ind w:right="459"/>
              <w:jc w:val="center"/>
              <w:rPr>
                <w:rFonts w:ascii="Calibri" w:hAnsi="Calibri" w:cs="Calibri"/>
                <w:b/>
                <w:bCs/>
              </w:rPr>
            </w:pPr>
            <w:r w:rsidRPr="001337AE">
              <w:rPr>
                <w:rFonts w:ascii="Calibri" w:hAnsi="Calibri" w:cs="Calibri"/>
                <w:b/>
                <w:bCs/>
              </w:rPr>
              <w:t>ΥΠΟΥΡΓΕΙΟ</w:t>
            </w:r>
            <w:r w:rsidR="00C72CE4">
              <w:rPr>
                <w:rFonts w:ascii="Calibri" w:hAnsi="Calibri" w:cs="Calibri"/>
                <w:b/>
                <w:bCs/>
              </w:rPr>
              <w:t xml:space="preserve"> </w:t>
            </w:r>
            <w:r w:rsidRPr="001337AE">
              <w:rPr>
                <w:rFonts w:ascii="Calibri" w:hAnsi="Calibri" w:cs="Calibri"/>
                <w:b/>
                <w:bCs/>
              </w:rPr>
              <w:t>ΠΑΙΔΕΙΑΣ</w:t>
            </w:r>
            <w:r w:rsidR="00E46F73" w:rsidRPr="00E8053C">
              <w:rPr>
                <w:rFonts w:ascii="Calibri" w:hAnsi="Calibri" w:cs="Calibri"/>
                <w:b/>
                <w:bCs/>
              </w:rPr>
              <w:t xml:space="preserve">, </w:t>
            </w:r>
            <w:r w:rsidR="00E46F73">
              <w:rPr>
                <w:rFonts w:ascii="Calibri" w:hAnsi="Calibri" w:cs="Calibri"/>
                <w:b/>
                <w:bCs/>
              </w:rPr>
              <w:t>ΕΡΕΥΝΑΣ</w:t>
            </w:r>
            <w:r w:rsidRPr="001337AE">
              <w:rPr>
                <w:rFonts w:ascii="Calibri" w:hAnsi="Calibri" w:cs="Calibri"/>
                <w:b/>
                <w:bCs/>
              </w:rPr>
              <w:t xml:space="preserve"> </w:t>
            </w:r>
            <w:r w:rsidR="00012241">
              <w:rPr>
                <w:rFonts w:ascii="Calibri" w:hAnsi="Calibri" w:cs="Calibri"/>
                <w:b/>
                <w:bCs/>
              </w:rPr>
              <w:t>&amp;</w:t>
            </w:r>
            <w:r w:rsidRPr="001337AE">
              <w:rPr>
                <w:rFonts w:ascii="Calibri" w:hAnsi="Calibri" w:cs="Calibri"/>
                <w:b/>
                <w:bCs/>
              </w:rPr>
              <w:t xml:space="preserve"> ΘΡΗΣΚΕΥΜΑΤΩΝ</w:t>
            </w:r>
          </w:p>
          <w:p w:rsidR="0071256D" w:rsidRPr="001337AE" w:rsidRDefault="0071256D" w:rsidP="00012241">
            <w:pPr>
              <w:spacing w:line="276" w:lineRule="auto"/>
              <w:ind w:right="459"/>
              <w:jc w:val="center"/>
              <w:rPr>
                <w:rFonts w:ascii="Calibri" w:hAnsi="Calibri" w:cs="Calibri"/>
                <w:b/>
                <w:bCs/>
                <w:sz w:val="8"/>
              </w:rPr>
            </w:pPr>
          </w:p>
          <w:p w:rsidR="0071256D" w:rsidRPr="001337AE" w:rsidRDefault="0071256D" w:rsidP="00012241">
            <w:pPr>
              <w:spacing w:line="276" w:lineRule="auto"/>
              <w:ind w:right="459"/>
              <w:jc w:val="center"/>
              <w:rPr>
                <w:rFonts w:ascii="Calibri" w:hAnsi="Calibri" w:cs="Calibri"/>
                <w:b/>
                <w:bCs/>
              </w:rPr>
            </w:pPr>
            <w:r w:rsidRPr="001337AE">
              <w:rPr>
                <w:rFonts w:ascii="Calibri" w:hAnsi="Calibri" w:cs="Calibri"/>
                <w:b/>
                <w:bCs/>
              </w:rPr>
              <w:t>ΠΕΡΙΦΕΡΕΙΑΚΗ Δ/ΝΣΗ Π/ΘΜΙΑΣ &amp; Δ/ΘΜΙΑΣ ΕΚΠ/ΣΗΣ ΚΡΗΤΗΣ</w:t>
            </w:r>
          </w:p>
          <w:p w:rsidR="0071256D" w:rsidRPr="001337AE" w:rsidRDefault="0071256D" w:rsidP="00012241">
            <w:pPr>
              <w:pStyle w:val="2"/>
              <w:spacing w:line="276" w:lineRule="auto"/>
              <w:ind w:right="459"/>
              <w:jc w:val="center"/>
              <w:rPr>
                <w:rFonts w:ascii="Calibri" w:hAnsi="Calibri" w:cs="Calibri"/>
                <w:sz w:val="10"/>
              </w:rPr>
            </w:pPr>
          </w:p>
          <w:p w:rsidR="0071256D" w:rsidRPr="001337AE" w:rsidRDefault="0071256D" w:rsidP="00012241">
            <w:pPr>
              <w:pStyle w:val="2"/>
              <w:ind w:left="2126" w:right="459" w:hanging="2126"/>
              <w:jc w:val="center"/>
              <w:rPr>
                <w:rFonts w:ascii="Calibri" w:hAnsi="Calibri" w:cs="Calibri"/>
                <w:sz w:val="23"/>
                <w:szCs w:val="23"/>
              </w:rPr>
            </w:pPr>
            <w:r w:rsidRPr="001337AE">
              <w:rPr>
                <w:rFonts w:ascii="Calibri" w:hAnsi="Calibri" w:cs="Calibri"/>
                <w:sz w:val="23"/>
                <w:szCs w:val="23"/>
              </w:rPr>
              <w:t>ΓΡΑΦΕΙΟ ΣΧΟΛ. ΣΥΜΒΟΥΛΩΝ Δ.Ε. ΗΡΑΚΛΕΙΟΥ</w:t>
            </w:r>
          </w:p>
          <w:p w:rsidR="0071256D" w:rsidRPr="001337AE" w:rsidRDefault="0071256D" w:rsidP="00012241">
            <w:pPr>
              <w:pStyle w:val="4"/>
              <w:spacing w:line="276" w:lineRule="auto"/>
              <w:ind w:right="459"/>
              <w:jc w:val="center"/>
              <w:rPr>
                <w:rFonts w:ascii="Calibri" w:hAnsi="Calibri" w:cs="Calibri"/>
                <w:sz w:val="4"/>
              </w:rPr>
            </w:pPr>
          </w:p>
          <w:p w:rsidR="0071256D" w:rsidRPr="00012241" w:rsidRDefault="0071256D" w:rsidP="00012241">
            <w:pPr>
              <w:tabs>
                <w:tab w:val="left" w:pos="1440"/>
              </w:tabs>
              <w:spacing w:line="276" w:lineRule="auto"/>
              <w:ind w:right="459"/>
              <w:jc w:val="center"/>
              <w:rPr>
                <w:rFonts w:asciiTheme="minorHAnsi" w:hAnsiTheme="minorHAnsi" w:cstheme="minorHAnsi"/>
                <w:sz w:val="22"/>
                <w:szCs w:val="22"/>
              </w:rPr>
            </w:pPr>
            <w:proofErr w:type="spellStart"/>
            <w:r w:rsidRPr="00012241">
              <w:rPr>
                <w:rFonts w:asciiTheme="minorHAnsi" w:hAnsiTheme="minorHAnsi" w:cstheme="minorHAnsi"/>
                <w:sz w:val="22"/>
                <w:szCs w:val="22"/>
              </w:rPr>
              <w:t>Τηλ</w:t>
            </w:r>
            <w:proofErr w:type="spellEnd"/>
            <w:r w:rsidRPr="00012241">
              <w:rPr>
                <w:rFonts w:asciiTheme="minorHAnsi" w:hAnsiTheme="minorHAnsi" w:cstheme="minorHAnsi"/>
                <w:sz w:val="22"/>
                <w:szCs w:val="22"/>
              </w:rPr>
              <w:t>.: 2810 246860, Φαξ: 2810 342206</w:t>
            </w:r>
          </w:p>
          <w:p w:rsidR="0071256D" w:rsidRPr="00012241" w:rsidRDefault="0071256D" w:rsidP="00012241">
            <w:pPr>
              <w:pStyle w:val="4"/>
              <w:tabs>
                <w:tab w:val="left" w:pos="1440"/>
              </w:tabs>
              <w:spacing w:line="276" w:lineRule="auto"/>
              <w:ind w:right="459"/>
              <w:jc w:val="center"/>
              <w:rPr>
                <w:rFonts w:asciiTheme="minorHAnsi" w:hAnsiTheme="minorHAnsi" w:cstheme="minorHAnsi"/>
                <w:sz w:val="22"/>
                <w:szCs w:val="22"/>
              </w:rPr>
            </w:pPr>
            <w:proofErr w:type="spellStart"/>
            <w:r w:rsidRPr="00012241">
              <w:rPr>
                <w:rFonts w:asciiTheme="minorHAnsi" w:hAnsiTheme="minorHAnsi" w:cstheme="minorHAnsi"/>
                <w:sz w:val="22"/>
                <w:szCs w:val="22"/>
              </w:rPr>
              <w:t>Ταχ</w:t>
            </w:r>
            <w:proofErr w:type="spellEnd"/>
            <w:r w:rsidRPr="00012241">
              <w:rPr>
                <w:rFonts w:asciiTheme="minorHAnsi" w:hAnsiTheme="minorHAnsi" w:cstheme="minorHAnsi"/>
                <w:sz w:val="22"/>
                <w:szCs w:val="22"/>
              </w:rPr>
              <w:t>. Δ/</w:t>
            </w:r>
            <w:proofErr w:type="spellStart"/>
            <w:r w:rsidRPr="00012241">
              <w:rPr>
                <w:rFonts w:asciiTheme="minorHAnsi" w:hAnsiTheme="minorHAnsi" w:cstheme="minorHAnsi"/>
                <w:sz w:val="22"/>
                <w:szCs w:val="22"/>
              </w:rPr>
              <w:t>νση</w:t>
            </w:r>
            <w:proofErr w:type="spellEnd"/>
            <w:r w:rsidRPr="00012241">
              <w:rPr>
                <w:rFonts w:asciiTheme="minorHAnsi" w:hAnsiTheme="minorHAnsi" w:cstheme="minorHAnsi"/>
                <w:sz w:val="22"/>
                <w:szCs w:val="22"/>
              </w:rPr>
              <w:t xml:space="preserve">: </w:t>
            </w:r>
            <w:proofErr w:type="spellStart"/>
            <w:r w:rsidRPr="00012241">
              <w:rPr>
                <w:rFonts w:asciiTheme="minorHAnsi" w:hAnsiTheme="minorHAnsi" w:cstheme="minorHAnsi"/>
                <w:sz w:val="22"/>
                <w:szCs w:val="22"/>
              </w:rPr>
              <w:t>Ρολέν</w:t>
            </w:r>
            <w:proofErr w:type="spellEnd"/>
            <w:r w:rsidRPr="00012241">
              <w:rPr>
                <w:rFonts w:asciiTheme="minorHAnsi" w:hAnsiTheme="minorHAnsi" w:cstheme="minorHAnsi"/>
                <w:sz w:val="22"/>
                <w:szCs w:val="22"/>
              </w:rPr>
              <w:t xml:space="preserve"> 4, 713 05 ΗΡΑΚΛΕΙΟ</w:t>
            </w:r>
          </w:p>
          <w:p w:rsidR="0071256D" w:rsidRPr="001337AE" w:rsidRDefault="0071256D" w:rsidP="00012241">
            <w:pPr>
              <w:pStyle w:val="3"/>
              <w:spacing w:after="120" w:line="276" w:lineRule="auto"/>
              <w:ind w:right="459"/>
              <w:jc w:val="center"/>
              <w:rPr>
                <w:rFonts w:ascii="Calibri" w:hAnsi="Calibri" w:cs="Calibri"/>
                <w:b w:val="0"/>
                <w:lang w:val="it-IT"/>
              </w:rPr>
            </w:pPr>
            <w:r w:rsidRPr="00012241">
              <w:rPr>
                <w:rFonts w:asciiTheme="minorHAnsi" w:hAnsiTheme="minorHAnsi" w:cstheme="minorHAnsi"/>
                <w:b w:val="0"/>
                <w:sz w:val="22"/>
                <w:szCs w:val="22"/>
                <w:lang w:val="it-IT"/>
              </w:rPr>
              <w:t>E-</w:t>
            </w:r>
            <w:r w:rsidRPr="00012241">
              <w:rPr>
                <w:rFonts w:asciiTheme="minorHAnsi" w:hAnsiTheme="minorHAnsi" w:cstheme="minorHAnsi"/>
                <w:b w:val="0"/>
                <w:sz w:val="22"/>
                <w:szCs w:val="22"/>
                <w:lang w:val="de-DE"/>
              </w:rPr>
              <w:t>mail</w:t>
            </w:r>
            <w:r w:rsidRPr="00012241">
              <w:rPr>
                <w:rFonts w:asciiTheme="minorHAnsi" w:hAnsiTheme="minorHAnsi" w:cstheme="minorHAnsi"/>
                <w:b w:val="0"/>
                <w:sz w:val="22"/>
                <w:szCs w:val="22"/>
                <w:lang w:val="it-IT"/>
              </w:rPr>
              <w:t xml:space="preserve">: </w:t>
            </w:r>
            <w:hyperlink r:id="rId8" w:history="1">
              <w:r w:rsidRPr="00012241">
                <w:rPr>
                  <w:rStyle w:val="-"/>
                  <w:rFonts w:asciiTheme="minorHAnsi" w:hAnsiTheme="minorHAnsi" w:cstheme="minorHAnsi"/>
                  <w:b w:val="0"/>
                  <w:sz w:val="22"/>
                  <w:szCs w:val="22"/>
                  <w:lang w:val="de-DE"/>
                </w:rPr>
                <w:t>grss</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dide</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ira</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sch</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gr</w:t>
              </w:r>
            </w:hyperlink>
          </w:p>
          <w:p w:rsidR="00012241" w:rsidRDefault="00012241" w:rsidP="00012241">
            <w:pPr>
              <w:pStyle w:val="3"/>
              <w:spacing w:line="276" w:lineRule="auto"/>
              <w:ind w:right="459"/>
              <w:jc w:val="center"/>
              <w:rPr>
                <w:rFonts w:ascii="Calibri" w:hAnsi="Calibri" w:cs="Calibri"/>
                <w:noProof w:val="0"/>
              </w:rPr>
            </w:pPr>
            <w:r>
              <w:rPr>
                <w:rFonts w:ascii="Calibri" w:hAnsi="Calibri" w:cs="Calibri"/>
                <w:noProof w:val="0"/>
              </w:rPr>
              <w:t>* * *</w:t>
            </w:r>
          </w:p>
          <w:p w:rsidR="0071256D" w:rsidRPr="001337AE" w:rsidRDefault="0071256D" w:rsidP="00012241">
            <w:pPr>
              <w:pStyle w:val="3"/>
              <w:spacing w:line="276" w:lineRule="auto"/>
              <w:rPr>
                <w:rFonts w:ascii="Calibri" w:hAnsi="Calibri" w:cs="Calibri"/>
                <w:b w:val="0"/>
                <w:bCs w:val="0"/>
              </w:rPr>
            </w:pPr>
            <w:proofErr w:type="spellStart"/>
            <w:r w:rsidRPr="001337AE">
              <w:rPr>
                <w:rFonts w:ascii="Calibri" w:hAnsi="Calibri" w:cs="Calibri"/>
                <w:noProof w:val="0"/>
              </w:rPr>
              <w:t>Στριλιγκάς</w:t>
            </w:r>
            <w:proofErr w:type="spellEnd"/>
            <w:r w:rsidRPr="001337AE">
              <w:rPr>
                <w:rFonts w:ascii="Calibri" w:hAnsi="Calibri" w:cs="Calibri"/>
                <w:noProof w:val="0"/>
              </w:rPr>
              <w:t xml:space="preserve"> Γεώργιος</w:t>
            </w:r>
            <w:r w:rsidR="0076017E">
              <w:rPr>
                <w:rFonts w:ascii="Calibri" w:hAnsi="Calibri" w:cs="Calibri"/>
                <w:noProof w:val="0"/>
              </w:rPr>
              <w:t xml:space="preserve">, </w:t>
            </w:r>
            <w:r w:rsidRPr="001337AE">
              <w:rPr>
                <w:rFonts w:ascii="Calibri" w:hAnsi="Calibri" w:cs="Calibri"/>
                <w:b w:val="0"/>
                <w:bCs w:val="0"/>
              </w:rPr>
              <w:t>Σχ</w:t>
            </w:r>
            <w:r w:rsidR="0076017E">
              <w:rPr>
                <w:rFonts w:ascii="Calibri" w:hAnsi="Calibri" w:cs="Calibri"/>
                <w:b w:val="0"/>
                <w:bCs w:val="0"/>
              </w:rPr>
              <w:t xml:space="preserve">. </w:t>
            </w:r>
            <w:r w:rsidRPr="001337AE">
              <w:rPr>
                <w:rFonts w:ascii="Calibri" w:hAnsi="Calibri" w:cs="Calibri"/>
                <w:b w:val="0"/>
                <w:bCs w:val="0"/>
              </w:rPr>
              <w:t>Σύμβουλος Θεολόγων</w:t>
            </w:r>
          </w:p>
          <w:p w:rsidR="0071256D" w:rsidRPr="00012241" w:rsidRDefault="0071256D" w:rsidP="00012241">
            <w:pPr>
              <w:spacing w:line="276" w:lineRule="auto"/>
              <w:rPr>
                <w:rFonts w:asciiTheme="minorHAnsi" w:hAnsiTheme="minorHAnsi" w:cstheme="minorHAnsi"/>
                <w:bCs/>
                <w:sz w:val="22"/>
                <w:szCs w:val="22"/>
              </w:rPr>
            </w:pPr>
            <w:proofErr w:type="spellStart"/>
            <w:r w:rsidRPr="00012241">
              <w:rPr>
                <w:rFonts w:asciiTheme="minorHAnsi" w:hAnsiTheme="minorHAnsi" w:cstheme="minorHAnsi"/>
                <w:bCs/>
                <w:sz w:val="22"/>
                <w:szCs w:val="22"/>
              </w:rPr>
              <w:t>Τηλ</w:t>
            </w:r>
            <w:proofErr w:type="spellEnd"/>
            <w:r w:rsidRPr="00012241">
              <w:rPr>
                <w:rFonts w:asciiTheme="minorHAnsi" w:hAnsiTheme="minorHAnsi" w:cstheme="minorHAnsi"/>
                <w:bCs/>
                <w:sz w:val="22"/>
                <w:szCs w:val="22"/>
              </w:rPr>
              <w:t>.: 2810 246869 και 6944712278</w:t>
            </w:r>
          </w:p>
          <w:p w:rsidR="0071256D" w:rsidRPr="00012241" w:rsidRDefault="0071256D" w:rsidP="00012241">
            <w:pPr>
              <w:spacing w:line="276" w:lineRule="auto"/>
              <w:rPr>
                <w:rFonts w:asciiTheme="minorHAnsi" w:hAnsiTheme="minorHAnsi" w:cstheme="minorHAnsi"/>
                <w:bCs/>
                <w:sz w:val="22"/>
                <w:szCs w:val="22"/>
              </w:rPr>
            </w:pPr>
            <w:r w:rsidRPr="00012241">
              <w:rPr>
                <w:rFonts w:asciiTheme="minorHAnsi" w:hAnsiTheme="minorHAnsi" w:cstheme="minorHAnsi"/>
                <w:bCs/>
                <w:sz w:val="22"/>
                <w:szCs w:val="22"/>
              </w:rPr>
              <w:t xml:space="preserve">Ιστοσελίδα: </w:t>
            </w:r>
            <w:hyperlink r:id="rId9" w:history="1">
              <w:r w:rsidRPr="00012241">
                <w:rPr>
                  <w:rStyle w:val="-"/>
                  <w:rFonts w:asciiTheme="minorHAnsi" w:hAnsiTheme="minorHAnsi" w:cstheme="minorHAnsi"/>
                  <w:bCs/>
                  <w:sz w:val="22"/>
                  <w:szCs w:val="22"/>
                  <w:lang w:val="it-IT"/>
                </w:rPr>
                <w:t>http</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theologoi</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kritis</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sch</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gr</w:t>
              </w:r>
            </w:hyperlink>
          </w:p>
          <w:p w:rsidR="0071256D" w:rsidRPr="001337AE" w:rsidRDefault="00D706CB" w:rsidP="00012241">
            <w:pPr>
              <w:spacing w:after="120" w:line="276" w:lineRule="auto"/>
              <w:rPr>
                <w:rFonts w:ascii="Calibri" w:hAnsi="Calibri" w:cs="Calibri"/>
                <w:bCs/>
                <w:lang w:val="fr-FR"/>
              </w:rPr>
            </w:pPr>
            <w:r w:rsidRPr="00012241">
              <w:rPr>
                <w:rFonts w:asciiTheme="minorHAnsi" w:hAnsiTheme="minorHAnsi" w:cstheme="minorHAnsi"/>
                <w:bCs/>
                <w:sz w:val="22"/>
                <w:szCs w:val="22"/>
                <w:lang w:val="it-IT"/>
              </w:rPr>
              <w:t>Email</w:t>
            </w:r>
            <w:r w:rsidR="0071256D" w:rsidRPr="00012241">
              <w:rPr>
                <w:rFonts w:asciiTheme="minorHAnsi" w:hAnsiTheme="minorHAnsi" w:cstheme="minorHAnsi"/>
                <w:bCs/>
                <w:sz w:val="22"/>
                <w:szCs w:val="22"/>
                <w:lang w:val="it-IT"/>
              </w:rPr>
              <w:t xml:space="preserve">: </w:t>
            </w:r>
            <w:hyperlink r:id="rId10" w:history="1">
              <w:r w:rsidR="0071256D" w:rsidRPr="00012241">
                <w:rPr>
                  <w:rStyle w:val="-"/>
                  <w:rFonts w:asciiTheme="minorHAnsi" w:hAnsiTheme="minorHAnsi" w:cstheme="minorHAnsi"/>
                  <w:bCs/>
                  <w:sz w:val="22"/>
                  <w:szCs w:val="22"/>
                  <w:lang w:val="it-IT"/>
                </w:rPr>
                <w:t>striligk@sch.gr</w:t>
              </w:r>
            </w:hyperlink>
          </w:p>
        </w:tc>
        <w:tc>
          <w:tcPr>
            <w:tcW w:w="4394" w:type="dxa"/>
            <w:tcBorders>
              <w:top w:val="nil"/>
              <w:left w:val="nil"/>
              <w:bottom w:val="nil"/>
              <w:right w:val="nil"/>
            </w:tcBorders>
          </w:tcPr>
          <w:p w:rsidR="00012241" w:rsidRDefault="00012241" w:rsidP="008142F1">
            <w:pPr>
              <w:pStyle w:val="5"/>
              <w:spacing w:line="276" w:lineRule="auto"/>
              <w:rPr>
                <w:rFonts w:ascii="Calibri" w:hAnsi="Calibri" w:cs="Calibri"/>
                <w:bCs/>
                <w:szCs w:val="24"/>
                <w:lang w:eastAsia="el-GR"/>
              </w:rPr>
            </w:pPr>
          </w:p>
          <w:p w:rsidR="0071256D" w:rsidRPr="001337AE" w:rsidRDefault="0071256D" w:rsidP="008142F1">
            <w:pPr>
              <w:pStyle w:val="5"/>
              <w:spacing w:line="276" w:lineRule="auto"/>
              <w:rPr>
                <w:rFonts w:ascii="Calibri" w:hAnsi="Calibri" w:cs="Calibri"/>
                <w:bCs/>
                <w:szCs w:val="24"/>
                <w:lang w:eastAsia="el-GR"/>
              </w:rPr>
            </w:pPr>
            <w:r w:rsidRPr="001337AE">
              <w:rPr>
                <w:rFonts w:ascii="Calibri" w:hAnsi="Calibri" w:cs="Calibri"/>
                <w:bCs/>
                <w:szCs w:val="24"/>
                <w:lang w:eastAsia="el-GR"/>
              </w:rPr>
              <w:t xml:space="preserve">Ηράκλειο, </w:t>
            </w:r>
            <w:r w:rsidR="005E05CE" w:rsidRPr="004668BB">
              <w:rPr>
                <w:rFonts w:ascii="Calibri" w:hAnsi="Calibri" w:cs="Calibri"/>
                <w:bCs/>
                <w:szCs w:val="24"/>
                <w:lang w:eastAsia="el-GR"/>
              </w:rPr>
              <w:t>3</w:t>
            </w:r>
            <w:r w:rsidR="00C72CE4">
              <w:rPr>
                <w:rFonts w:ascii="Calibri" w:hAnsi="Calibri" w:cs="Calibri"/>
                <w:bCs/>
                <w:szCs w:val="24"/>
                <w:lang w:eastAsia="el-GR"/>
              </w:rPr>
              <w:t xml:space="preserve"> </w:t>
            </w:r>
            <w:r w:rsidR="005E05CE">
              <w:rPr>
                <w:rFonts w:ascii="Calibri" w:hAnsi="Calibri" w:cs="Calibri"/>
                <w:bCs/>
                <w:szCs w:val="24"/>
                <w:lang w:eastAsia="el-GR"/>
              </w:rPr>
              <w:t>Σεπτεμβρίου</w:t>
            </w:r>
            <w:r w:rsidR="00E46F73">
              <w:rPr>
                <w:rFonts w:ascii="Calibri" w:hAnsi="Calibri" w:cs="Calibri"/>
                <w:bCs/>
                <w:szCs w:val="24"/>
                <w:lang w:eastAsia="el-GR"/>
              </w:rPr>
              <w:t xml:space="preserve"> 201</w:t>
            </w:r>
            <w:r w:rsidR="00786084">
              <w:rPr>
                <w:rFonts w:ascii="Calibri" w:hAnsi="Calibri" w:cs="Calibri"/>
                <w:bCs/>
                <w:szCs w:val="24"/>
                <w:lang w:eastAsia="el-GR"/>
              </w:rPr>
              <w:t>7</w:t>
            </w:r>
          </w:p>
          <w:p w:rsidR="0071256D" w:rsidRPr="00E8053C" w:rsidRDefault="0071256D" w:rsidP="00394E05">
            <w:pPr>
              <w:spacing w:before="120" w:line="276" w:lineRule="auto"/>
              <w:ind w:left="629" w:hanging="629"/>
              <w:rPr>
                <w:rFonts w:ascii="Calibri" w:hAnsi="Calibri" w:cs="Calibri"/>
              </w:rPr>
            </w:pPr>
            <w:r w:rsidRPr="001337AE">
              <w:rPr>
                <w:rFonts w:ascii="Calibri" w:hAnsi="Calibri" w:cs="Calibri"/>
              </w:rPr>
              <w:t xml:space="preserve">Αριθ. </w:t>
            </w:r>
            <w:proofErr w:type="spellStart"/>
            <w:r w:rsidRPr="001337AE">
              <w:rPr>
                <w:rFonts w:ascii="Calibri" w:hAnsi="Calibri" w:cs="Calibri"/>
              </w:rPr>
              <w:t>Πρωτ</w:t>
            </w:r>
            <w:proofErr w:type="spellEnd"/>
            <w:r w:rsidRPr="001337AE">
              <w:rPr>
                <w:rFonts w:ascii="Calibri" w:hAnsi="Calibri" w:cs="Calibri"/>
              </w:rPr>
              <w:t xml:space="preserve">. </w:t>
            </w:r>
            <w:r w:rsidR="009E5973">
              <w:rPr>
                <w:rFonts w:ascii="Calibri" w:hAnsi="Calibri" w:cs="Calibri"/>
              </w:rPr>
              <w:t>545</w:t>
            </w:r>
          </w:p>
          <w:p w:rsidR="00012241" w:rsidRDefault="00012241" w:rsidP="00087372">
            <w:pPr>
              <w:spacing w:line="264" w:lineRule="auto"/>
              <w:ind w:left="692" w:hanging="692"/>
              <w:rPr>
                <w:rFonts w:ascii="Calibri" w:hAnsi="Calibri"/>
                <w:b/>
              </w:rPr>
            </w:pPr>
          </w:p>
          <w:p w:rsidR="00786084" w:rsidRDefault="00087372" w:rsidP="00087372">
            <w:pPr>
              <w:spacing w:line="264" w:lineRule="auto"/>
              <w:ind w:left="692" w:hanging="692"/>
              <w:rPr>
                <w:rFonts w:ascii="Calibri" w:hAnsi="Calibri"/>
              </w:rPr>
            </w:pPr>
            <w:r w:rsidRPr="008C1E8F">
              <w:rPr>
                <w:rFonts w:ascii="Calibri" w:hAnsi="Calibri"/>
                <w:b/>
              </w:rPr>
              <w:t>Προς:</w:t>
            </w:r>
            <w:r>
              <w:rPr>
                <w:rFonts w:ascii="Calibri" w:hAnsi="Calibri"/>
              </w:rPr>
              <w:t xml:space="preserve">  </w:t>
            </w:r>
          </w:p>
          <w:p w:rsidR="00087372" w:rsidRPr="008C1E8F" w:rsidRDefault="00087372" w:rsidP="00012241">
            <w:pPr>
              <w:spacing w:line="264" w:lineRule="auto"/>
              <w:rPr>
                <w:rFonts w:ascii="Calibri" w:hAnsi="Calibri"/>
                <w:b/>
              </w:rPr>
            </w:pPr>
            <w:r>
              <w:rPr>
                <w:rFonts w:ascii="Calibri" w:hAnsi="Calibri"/>
              </w:rPr>
              <w:t xml:space="preserve">Τους </w:t>
            </w:r>
            <w:proofErr w:type="spellStart"/>
            <w:r>
              <w:rPr>
                <w:rFonts w:ascii="Calibri" w:hAnsi="Calibri"/>
              </w:rPr>
              <w:t>κ.κ</w:t>
            </w:r>
            <w:proofErr w:type="spellEnd"/>
            <w:r>
              <w:rPr>
                <w:rFonts w:ascii="Calibri" w:hAnsi="Calibri"/>
              </w:rPr>
              <w:t>. θεολόγους καθηγητές/</w:t>
            </w:r>
            <w:proofErr w:type="spellStart"/>
            <w:r>
              <w:rPr>
                <w:rFonts w:ascii="Calibri" w:hAnsi="Calibri"/>
              </w:rPr>
              <w:t>τριες</w:t>
            </w:r>
            <w:proofErr w:type="spellEnd"/>
            <w:r>
              <w:rPr>
                <w:rFonts w:ascii="Calibri" w:hAnsi="Calibri"/>
              </w:rPr>
              <w:t xml:space="preserve"> των σχολικών μονάδων Δ.Ε. (Ημερήσιων και Εσπερινών Γυμνασίων, Γεν. Λυκείων και ΕΠΑ.Λ.) Ηρακλείου, Λασιθίου, Ρεθύμνου, Χανίων </w:t>
            </w:r>
            <w:r w:rsidRPr="008C1E8F">
              <w:rPr>
                <w:rFonts w:ascii="Calibri" w:hAnsi="Calibri"/>
                <w:b/>
              </w:rPr>
              <w:t>(Διά των οικείων Δ/</w:t>
            </w:r>
            <w:proofErr w:type="spellStart"/>
            <w:r w:rsidRPr="008C1E8F">
              <w:rPr>
                <w:rFonts w:ascii="Calibri" w:hAnsi="Calibri"/>
                <w:b/>
              </w:rPr>
              <w:t>νσεων</w:t>
            </w:r>
            <w:proofErr w:type="spellEnd"/>
            <w:r w:rsidRPr="008C1E8F">
              <w:rPr>
                <w:rFonts w:ascii="Calibri" w:hAnsi="Calibri"/>
                <w:b/>
              </w:rPr>
              <w:t xml:space="preserve"> Δ.Ε.)</w:t>
            </w:r>
          </w:p>
          <w:p w:rsidR="00012241" w:rsidRDefault="00012241" w:rsidP="00087372">
            <w:pPr>
              <w:spacing w:line="264" w:lineRule="auto"/>
              <w:ind w:left="692" w:hanging="692"/>
              <w:rPr>
                <w:rFonts w:ascii="Calibri" w:hAnsi="Calibri"/>
                <w:b/>
              </w:rPr>
            </w:pPr>
          </w:p>
          <w:p w:rsidR="00786084" w:rsidRDefault="00087372" w:rsidP="00087372">
            <w:pPr>
              <w:spacing w:line="264" w:lineRule="auto"/>
              <w:ind w:left="692" w:hanging="692"/>
              <w:rPr>
                <w:rFonts w:ascii="Calibri" w:hAnsi="Calibri"/>
              </w:rPr>
            </w:pPr>
            <w:proofErr w:type="spellStart"/>
            <w:r w:rsidRPr="008C1E8F">
              <w:rPr>
                <w:rFonts w:ascii="Calibri" w:hAnsi="Calibri"/>
                <w:b/>
              </w:rPr>
              <w:t>Κοιν</w:t>
            </w:r>
            <w:proofErr w:type="spellEnd"/>
            <w:r w:rsidRPr="008C1E8F">
              <w:rPr>
                <w:rFonts w:ascii="Calibri" w:hAnsi="Calibri"/>
                <w:b/>
              </w:rPr>
              <w:t>. :</w:t>
            </w:r>
            <w:r>
              <w:rPr>
                <w:rFonts w:ascii="Calibri" w:hAnsi="Calibri"/>
              </w:rPr>
              <w:t xml:space="preserve"> </w:t>
            </w:r>
          </w:p>
          <w:p w:rsidR="00087372" w:rsidRDefault="00087372" w:rsidP="00786084">
            <w:pPr>
              <w:spacing w:line="264" w:lineRule="auto"/>
              <w:rPr>
                <w:rFonts w:ascii="Calibri" w:hAnsi="Calibri"/>
              </w:rPr>
            </w:pPr>
            <w:r>
              <w:rPr>
                <w:rFonts w:ascii="Calibri" w:hAnsi="Calibri"/>
              </w:rPr>
              <w:t>1. Περιφερειακή Δ/</w:t>
            </w:r>
            <w:proofErr w:type="spellStart"/>
            <w:r>
              <w:rPr>
                <w:rFonts w:ascii="Calibri" w:hAnsi="Calibri"/>
              </w:rPr>
              <w:t>νση</w:t>
            </w:r>
            <w:proofErr w:type="spellEnd"/>
            <w:r>
              <w:rPr>
                <w:rFonts w:ascii="Calibri" w:hAnsi="Calibri"/>
              </w:rPr>
              <w:t xml:space="preserve"> Π/</w:t>
            </w:r>
            <w:proofErr w:type="spellStart"/>
            <w:r>
              <w:rPr>
                <w:rFonts w:ascii="Calibri" w:hAnsi="Calibri"/>
              </w:rPr>
              <w:t>θμιας</w:t>
            </w:r>
            <w:proofErr w:type="spellEnd"/>
            <w:r>
              <w:rPr>
                <w:rFonts w:ascii="Calibri" w:hAnsi="Calibri"/>
              </w:rPr>
              <w:t xml:space="preserve"> &amp;  Δ/</w:t>
            </w:r>
            <w:proofErr w:type="spellStart"/>
            <w:r>
              <w:rPr>
                <w:rFonts w:ascii="Calibri" w:hAnsi="Calibri"/>
              </w:rPr>
              <w:t>θμιας</w:t>
            </w:r>
            <w:proofErr w:type="spellEnd"/>
            <w:r>
              <w:rPr>
                <w:rFonts w:ascii="Calibri" w:hAnsi="Calibri"/>
              </w:rPr>
              <w:t xml:space="preserve"> Εκπαίδευσης Κρήτης</w:t>
            </w:r>
          </w:p>
          <w:p w:rsidR="009F7864" w:rsidRPr="001337AE" w:rsidRDefault="00087372" w:rsidP="00012241">
            <w:pPr>
              <w:spacing w:line="264" w:lineRule="auto"/>
              <w:rPr>
                <w:rFonts w:ascii="Calibri" w:hAnsi="Calibri" w:cs="Calibri"/>
              </w:rPr>
            </w:pPr>
            <w:r>
              <w:rPr>
                <w:rFonts w:ascii="Calibri" w:hAnsi="Calibri"/>
              </w:rPr>
              <w:t>2. Διευθύνσεις Δ.Ε. Ηρακλείου, Λασιθίου, Ρεθύμνου, Χανίων</w:t>
            </w:r>
            <w:r w:rsidR="00012241">
              <w:rPr>
                <w:rFonts w:ascii="Calibri" w:hAnsi="Calibri"/>
              </w:rPr>
              <w:t xml:space="preserve"> (</w:t>
            </w:r>
            <w:r w:rsidR="00786084">
              <w:rPr>
                <w:rFonts w:ascii="Calibri" w:hAnsi="Calibri"/>
                <w:b/>
                <w:u w:val="single"/>
              </w:rPr>
              <w:t xml:space="preserve">Με την παράκληση </w:t>
            </w:r>
            <w:r w:rsidR="00012241">
              <w:rPr>
                <w:rFonts w:ascii="Calibri" w:hAnsi="Calibri"/>
                <w:b/>
                <w:u w:val="single"/>
              </w:rPr>
              <w:t xml:space="preserve">της ενημέρωσης των σχολείων μέσω </w:t>
            </w:r>
            <w:r>
              <w:rPr>
                <w:rFonts w:ascii="Calibri" w:hAnsi="Calibri"/>
                <w:b/>
                <w:u w:val="single"/>
              </w:rPr>
              <w:t>ηλεκτρονικής αλληλογραφίας)</w:t>
            </w:r>
            <w:r>
              <w:rPr>
                <w:rFonts w:ascii="Calibri" w:hAnsi="Calibri"/>
                <w:b/>
              </w:rPr>
              <w:t xml:space="preserve">  </w:t>
            </w:r>
          </w:p>
          <w:p w:rsidR="00217393" w:rsidRPr="001337AE" w:rsidRDefault="00217393" w:rsidP="0013443C">
            <w:pPr>
              <w:spacing w:after="120" w:line="276" w:lineRule="auto"/>
              <w:ind w:left="265"/>
              <w:rPr>
                <w:rFonts w:ascii="Calibri" w:hAnsi="Calibri" w:cs="Calibri"/>
                <w:bCs/>
              </w:rPr>
            </w:pPr>
          </w:p>
        </w:tc>
      </w:tr>
    </w:tbl>
    <w:p w:rsidR="008F300B" w:rsidRDefault="0071256D" w:rsidP="00087372">
      <w:pPr>
        <w:spacing w:line="276" w:lineRule="auto"/>
        <w:ind w:right="164"/>
        <w:jc w:val="both"/>
        <w:rPr>
          <w:rFonts w:ascii="Calibri" w:hAnsi="Calibri"/>
          <w:sz w:val="18"/>
        </w:rPr>
      </w:pPr>
      <w:r w:rsidRPr="001337AE">
        <w:rPr>
          <w:rFonts w:ascii="Calibri" w:hAnsi="Calibri" w:cs="Calibri"/>
          <w:sz w:val="25"/>
          <w:szCs w:val="25"/>
        </w:rPr>
        <w:t xml:space="preserve">     </w:t>
      </w:r>
      <w:r w:rsidR="008F300B">
        <w:rPr>
          <w:rFonts w:ascii="Calibri" w:hAnsi="Calibri"/>
          <w:b/>
          <w:bCs/>
        </w:rPr>
        <w:t xml:space="preserve">Θέμα: «Ευχές για τη νέα χρονιά – </w:t>
      </w:r>
      <w:r w:rsidR="00786084">
        <w:rPr>
          <w:rFonts w:ascii="Calibri" w:hAnsi="Calibri"/>
          <w:b/>
          <w:bCs/>
        </w:rPr>
        <w:t>Αναθεωρημένα</w:t>
      </w:r>
      <w:r w:rsidR="001B64DC">
        <w:rPr>
          <w:rFonts w:ascii="Calibri" w:hAnsi="Calibri"/>
          <w:b/>
          <w:bCs/>
        </w:rPr>
        <w:t xml:space="preserve"> Προγράμματα Σπουδών </w:t>
      </w:r>
      <w:r w:rsidR="00786084">
        <w:rPr>
          <w:rFonts w:ascii="Calibri" w:hAnsi="Calibri"/>
          <w:b/>
          <w:bCs/>
        </w:rPr>
        <w:t xml:space="preserve">και Φάκελοι Υλικού </w:t>
      </w:r>
      <w:r w:rsidR="001B64DC">
        <w:rPr>
          <w:rFonts w:ascii="Calibri" w:hAnsi="Calibri"/>
          <w:b/>
          <w:bCs/>
        </w:rPr>
        <w:t>στα Θρησκευτικά</w:t>
      </w:r>
      <w:r w:rsidR="008F300B">
        <w:rPr>
          <w:rFonts w:ascii="Calibri" w:hAnsi="Calibri"/>
          <w:b/>
          <w:bCs/>
        </w:rPr>
        <w:t>»</w:t>
      </w:r>
    </w:p>
    <w:p w:rsidR="008F300B" w:rsidRDefault="008F300B" w:rsidP="008F300B">
      <w:pPr>
        <w:pStyle w:val="Web"/>
        <w:spacing w:before="0" w:beforeAutospacing="0" w:after="0" w:afterAutospacing="0" w:line="276" w:lineRule="auto"/>
        <w:ind w:firstLine="426"/>
        <w:jc w:val="both"/>
        <w:rPr>
          <w:rFonts w:ascii="Calibri" w:hAnsi="Calibri"/>
        </w:rPr>
      </w:pPr>
    </w:p>
    <w:p w:rsidR="008F300B" w:rsidRDefault="008F300B" w:rsidP="008F300B">
      <w:pPr>
        <w:pStyle w:val="Web"/>
        <w:spacing w:before="0" w:beforeAutospacing="0" w:after="120" w:afterAutospacing="0" w:line="264" w:lineRule="auto"/>
        <w:ind w:firstLine="426"/>
        <w:rPr>
          <w:rFonts w:ascii="Calibri" w:hAnsi="Calibri"/>
          <w:spacing w:val="60"/>
        </w:rPr>
      </w:pPr>
      <w:r>
        <w:rPr>
          <w:rFonts w:ascii="Calibri" w:hAnsi="Calibri"/>
          <w:spacing w:val="60"/>
        </w:rPr>
        <w:t>Αγαπητές και αγαπητοί συνάδελφοι</w:t>
      </w:r>
      <w:r w:rsidR="00786084">
        <w:rPr>
          <w:rFonts w:ascii="Calibri" w:hAnsi="Calibri"/>
          <w:spacing w:val="60"/>
        </w:rPr>
        <w:t>,</w:t>
      </w:r>
    </w:p>
    <w:p w:rsidR="008F300B" w:rsidRDefault="008F300B" w:rsidP="004742DB">
      <w:pPr>
        <w:pStyle w:val="Web"/>
        <w:spacing w:before="0" w:beforeAutospacing="0" w:after="0" w:afterAutospacing="0" w:line="264" w:lineRule="auto"/>
        <w:ind w:firstLine="426"/>
        <w:jc w:val="both"/>
        <w:rPr>
          <w:rFonts w:ascii="Calibri" w:hAnsi="Calibri"/>
        </w:rPr>
      </w:pPr>
      <w:r>
        <w:rPr>
          <w:rFonts w:ascii="Calibri" w:hAnsi="Calibri"/>
        </w:rPr>
        <w:t>Με αφορμή την έναρξη του σχολικού έτους</w:t>
      </w:r>
      <w:r w:rsidR="00786084">
        <w:rPr>
          <w:rFonts w:ascii="Calibri" w:hAnsi="Calibri"/>
        </w:rPr>
        <w:t xml:space="preserve"> 2017-18</w:t>
      </w:r>
      <w:r>
        <w:rPr>
          <w:rFonts w:ascii="Calibri" w:hAnsi="Calibri"/>
        </w:rPr>
        <w:t>, εύχομαι από καρδιάς καλή</w:t>
      </w:r>
      <w:r w:rsidR="00786084">
        <w:rPr>
          <w:rFonts w:ascii="Calibri" w:hAnsi="Calibri"/>
        </w:rPr>
        <w:t xml:space="preserve"> σχολική χρονιά, καλή</w:t>
      </w:r>
      <w:r>
        <w:rPr>
          <w:rFonts w:ascii="Calibri" w:hAnsi="Calibri"/>
        </w:rPr>
        <w:t xml:space="preserve"> δύναμη </w:t>
      </w:r>
      <w:r w:rsidR="004742DB">
        <w:rPr>
          <w:rFonts w:ascii="Calibri" w:hAnsi="Calibri"/>
        </w:rPr>
        <w:t>και κάθε επιτυχία στο έργο σας. Κ</w:t>
      </w:r>
      <w:r>
        <w:rPr>
          <w:rFonts w:ascii="Calibri" w:hAnsi="Calibri"/>
        </w:rPr>
        <w:t xml:space="preserve">ατά </w:t>
      </w:r>
      <w:r w:rsidR="004742DB">
        <w:rPr>
          <w:rFonts w:ascii="Calibri" w:hAnsi="Calibri"/>
        </w:rPr>
        <w:t>τον νέο «</w:t>
      </w:r>
      <w:proofErr w:type="spellStart"/>
      <w:r w:rsidR="004742DB">
        <w:rPr>
          <w:rFonts w:ascii="Calibri" w:hAnsi="Calibri"/>
        </w:rPr>
        <w:t>στέφανον</w:t>
      </w:r>
      <w:proofErr w:type="spellEnd"/>
      <w:r w:rsidR="004742DB">
        <w:rPr>
          <w:rFonts w:ascii="Calibri" w:hAnsi="Calibri"/>
        </w:rPr>
        <w:t xml:space="preserve"> του ενιαυτού» εύχομαι να έχετε πολλή υγεία, χαρά, πίστη, αγάπη και ελπίδα.</w:t>
      </w:r>
    </w:p>
    <w:p w:rsidR="004742DB" w:rsidRDefault="00786084" w:rsidP="008F300B">
      <w:pPr>
        <w:pStyle w:val="Web"/>
        <w:spacing w:before="0" w:beforeAutospacing="0" w:after="0" w:afterAutospacing="0" w:line="264" w:lineRule="auto"/>
        <w:ind w:firstLine="426"/>
        <w:jc w:val="both"/>
        <w:rPr>
          <w:rFonts w:ascii="Calibri" w:hAnsi="Calibri"/>
        </w:rPr>
      </w:pPr>
      <w:r>
        <w:rPr>
          <w:rFonts w:ascii="Calibri" w:hAnsi="Calibri"/>
        </w:rPr>
        <w:t>Μετά τις επίκαιρες ευχές</w:t>
      </w:r>
      <w:r w:rsidR="004742DB">
        <w:rPr>
          <w:rFonts w:ascii="Calibri" w:hAnsi="Calibri"/>
        </w:rPr>
        <w:t xml:space="preserve">, </w:t>
      </w:r>
      <w:r>
        <w:rPr>
          <w:rFonts w:ascii="Calibri" w:hAnsi="Calibri"/>
        </w:rPr>
        <w:t>σημειώνω με συντομία μερικές πληροφορίες οι οποίες αφορούν στον προγραμματισμό του εκπαιδευτικού έργου κατά το νέο έτος και ειδικότερα τα αναθεωρημένα Προγράμματα Σπουδών στα Θρησκευτικά και την παραλαβή των Φακέλων έντυπου υλικού για όλες τις τάξεις</w:t>
      </w:r>
      <w:r w:rsidR="006B2EC5">
        <w:rPr>
          <w:rFonts w:ascii="Calibri" w:hAnsi="Calibri"/>
        </w:rPr>
        <w:t>.</w:t>
      </w:r>
    </w:p>
    <w:p w:rsidR="00786084" w:rsidRDefault="00B71111" w:rsidP="00B71111">
      <w:pPr>
        <w:pStyle w:val="Default"/>
        <w:numPr>
          <w:ilvl w:val="0"/>
          <w:numId w:val="34"/>
        </w:numPr>
        <w:spacing w:line="276" w:lineRule="auto"/>
        <w:ind w:left="0" w:firstLine="360"/>
        <w:jc w:val="both"/>
        <w:rPr>
          <w:rFonts w:asciiTheme="minorHAnsi" w:hAnsiTheme="minorHAnsi" w:cstheme="minorHAnsi"/>
          <w:lang w:val="el-GR"/>
        </w:rPr>
      </w:pPr>
      <w:r w:rsidRPr="00786084">
        <w:rPr>
          <w:rFonts w:asciiTheme="minorHAnsi" w:hAnsiTheme="minorHAnsi" w:cstheme="minorHAnsi"/>
          <w:lang w:val="el-GR"/>
        </w:rPr>
        <w:t xml:space="preserve">Όπως γνωρίζετε, τον Ιούνιο του 2017 αναθεωρήθηκαν τα Προγράμματα Σπουδών στα Θρησκευτικά Δημοτικού-Γυμνασίου και Λυκείου. Τα σχετικά ΦΕΚ έχουν γνωστοποιηθεί στα σχολεία (εγκύκλιοι 103915/Δ2/21-06-2017 και 103918/Δ2/21-06-2017). Οι νέες Υπουργικές Αποφάσεις είναι η 101470/Δ2/16-6-2017 (ΦΕΚ 2104/Β΄/2017) για το Πρόγραμμα Σπουδών στα Θρησκευτικά Δημοτικού-Γυμνασίου και η 99058/Δ2/13-6-2017 (ΦΕΚ 2105/Β΄/2017) για το Πρόγραμμα Σπουδών στα Θρησκευτικά Λυκείου. Εφεξής, παρακαλώ όλους να συμβουλευόμαστε και να χρησιμοποιούμε τις νέες εκδόσεις των Προγραμμάτων καθώς και των Οδηγών Εκπαιδευτικού (σ.σ. η αναθεώρηση του Οδηγού Εκπαιδευτικού του Λυκείου ολοκληρώνεται εντός των ημερών), επειδή υπάρχουν διαφορές με τις προηγούμενες εκδόσεις. </w:t>
      </w:r>
      <w:r w:rsidR="00786084">
        <w:rPr>
          <w:rFonts w:asciiTheme="minorHAnsi" w:hAnsiTheme="minorHAnsi" w:cstheme="minorHAnsi"/>
          <w:lang w:val="el-GR"/>
        </w:rPr>
        <w:t xml:space="preserve">Τα Προγράμματα Σπουδών και οι αντίστοιχοι Οδηγοί </w:t>
      </w:r>
      <w:r w:rsidR="00B461B4">
        <w:rPr>
          <w:rFonts w:asciiTheme="minorHAnsi" w:hAnsiTheme="minorHAnsi" w:cstheme="minorHAnsi"/>
          <w:lang w:val="el-GR"/>
        </w:rPr>
        <w:t xml:space="preserve">Εκπαιδευτικού </w:t>
      </w:r>
      <w:r w:rsidR="00786084">
        <w:rPr>
          <w:rFonts w:asciiTheme="minorHAnsi" w:hAnsiTheme="minorHAnsi" w:cstheme="minorHAnsi"/>
          <w:lang w:val="el-GR"/>
        </w:rPr>
        <w:t xml:space="preserve">βρίσκονται στον </w:t>
      </w:r>
      <w:proofErr w:type="spellStart"/>
      <w:r w:rsidR="00786084">
        <w:rPr>
          <w:rFonts w:asciiTheme="minorHAnsi" w:hAnsiTheme="minorHAnsi" w:cstheme="minorHAnsi"/>
          <w:lang w:val="el-GR"/>
        </w:rPr>
        <w:t>ιστότοπο</w:t>
      </w:r>
      <w:proofErr w:type="spellEnd"/>
      <w:r w:rsidR="00786084">
        <w:rPr>
          <w:rFonts w:asciiTheme="minorHAnsi" w:hAnsiTheme="minorHAnsi" w:cstheme="minorHAnsi"/>
          <w:lang w:val="el-GR"/>
        </w:rPr>
        <w:t xml:space="preserve"> του ΙΕΠ: </w:t>
      </w:r>
      <w:hyperlink r:id="rId11" w:history="1">
        <w:r w:rsidR="00786084" w:rsidRPr="0080333C">
          <w:rPr>
            <w:rStyle w:val="-"/>
            <w:rFonts w:asciiTheme="minorHAnsi" w:hAnsiTheme="minorHAnsi" w:cstheme="minorHAnsi"/>
            <w:lang w:val="el-GR"/>
          </w:rPr>
          <w:t>http://iep.edu.gr/el/thriskeftika</w:t>
        </w:r>
      </w:hyperlink>
      <w:r w:rsidR="00786084">
        <w:rPr>
          <w:rFonts w:asciiTheme="minorHAnsi" w:hAnsiTheme="minorHAnsi" w:cstheme="minorHAnsi"/>
          <w:lang w:val="el-GR"/>
        </w:rPr>
        <w:t xml:space="preserve">. </w:t>
      </w:r>
    </w:p>
    <w:p w:rsidR="00B71111" w:rsidRPr="00786084" w:rsidRDefault="00B71111" w:rsidP="00B71111">
      <w:pPr>
        <w:pStyle w:val="Default"/>
        <w:numPr>
          <w:ilvl w:val="0"/>
          <w:numId w:val="34"/>
        </w:numPr>
        <w:spacing w:line="276" w:lineRule="auto"/>
        <w:ind w:left="0" w:firstLine="360"/>
        <w:jc w:val="both"/>
        <w:rPr>
          <w:rFonts w:asciiTheme="minorHAnsi" w:hAnsiTheme="minorHAnsi" w:cstheme="minorHAnsi"/>
          <w:lang w:val="el-GR"/>
        </w:rPr>
      </w:pPr>
      <w:r w:rsidRPr="00786084">
        <w:rPr>
          <w:rFonts w:asciiTheme="minorHAnsi" w:hAnsiTheme="minorHAnsi" w:cstheme="minorHAnsi"/>
          <w:lang w:val="el-GR"/>
        </w:rPr>
        <w:t xml:space="preserve">Οι Φάκελοι με το έντυπο διδακτικό υλικό για όλες τις τάξεις Γυμνασίου και Λυκείου έχουν παραληφθεί και έχει ξεκινήσει η διανομή </w:t>
      </w:r>
      <w:r w:rsidR="00B461B4">
        <w:rPr>
          <w:rFonts w:asciiTheme="minorHAnsi" w:hAnsiTheme="minorHAnsi" w:cstheme="minorHAnsi"/>
          <w:lang w:val="el-GR"/>
        </w:rPr>
        <w:t>τους στα σχολεία</w:t>
      </w:r>
      <w:r w:rsidRPr="00786084">
        <w:rPr>
          <w:rFonts w:asciiTheme="minorHAnsi" w:hAnsiTheme="minorHAnsi" w:cstheme="minorHAnsi"/>
          <w:lang w:val="el-GR"/>
        </w:rPr>
        <w:t xml:space="preserve">. </w:t>
      </w:r>
      <w:r w:rsidRPr="00012241">
        <w:rPr>
          <w:rFonts w:asciiTheme="minorHAnsi" w:hAnsiTheme="minorHAnsi" w:cstheme="minorHAnsi"/>
          <w:lang w:val="el-GR"/>
        </w:rPr>
        <w:t xml:space="preserve">Οι μαθητές της Α΄ ΕΠΑΛ </w:t>
      </w:r>
      <w:r w:rsidRPr="00012241">
        <w:rPr>
          <w:rFonts w:asciiTheme="minorHAnsi" w:hAnsiTheme="minorHAnsi" w:cstheme="minorHAnsi"/>
          <w:lang w:val="el-GR"/>
        </w:rPr>
        <w:lastRenderedPageBreak/>
        <w:t>θα παραλάβουν τον ίδιο Φάκελο με εκείνον της Α΄ ΓΕΛ</w:t>
      </w:r>
      <w:r w:rsidR="00012241">
        <w:rPr>
          <w:rFonts w:asciiTheme="minorHAnsi" w:hAnsiTheme="minorHAnsi" w:cstheme="minorHAnsi"/>
          <w:lang w:val="el-GR"/>
        </w:rPr>
        <w:t>,</w:t>
      </w:r>
      <w:r w:rsidRPr="00012241">
        <w:rPr>
          <w:rFonts w:asciiTheme="minorHAnsi" w:hAnsiTheme="minorHAnsi" w:cstheme="minorHAnsi"/>
          <w:lang w:val="el-GR"/>
        </w:rPr>
        <w:t xml:space="preserve"> ενώ της Β΄ ΕΠΑΛ θα πάρουν  ξεχωριστό Φάκελο. </w:t>
      </w:r>
      <w:r w:rsidRPr="00B461B4">
        <w:rPr>
          <w:rFonts w:asciiTheme="minorHAnsi" w:hAnsiTheme="minorHAnsi" w:cstheme="minorHAnsi"/>
          <w:lang w:val="el-GR"/>
        </w:rPr>
        <w:t xml:space="preserve">Οι Φάκελοι έχουν δημοσιευθεί και στον </w:t>
      </w:r>
      <w:proofErr w:type="spellStart"/>
      <w:r w:rsidRPr="00B461B4">
        <w:rPr>
          <w:rFonts w:asciiTheme="minorHAnsi" w:hAnsiTheme="minorHAnsi" w:cstheme="minorHAnsi"/>
          <w:lang w:val="el-GR"/>
        </w:rPr>
        <w:t>ιστότοπο</w:t>
      </w:r>
      <w:proofErr w:type="spellEnd"/>
      <w:r w:rsidRPr="00B461B4">
        <w:rPr>
          <w:rFonts w:asciiTheme="minorHAnsi" w:hAnsiTheme="minorHAnsi" w:cstheme="minorHAnsi"/>
          <w:lang w:val="el-GR"/>
        </w:rPr>
        <w:t xml:space="preserve"> του ΙΕΠ, στην περιοχή για τα Θρησκευτικά </w:t>
      </w:r>
      <w:r w:rsidRPr="00786084">
        <w:rPr>
          <w:rFonts w:asciiTheme="minorHAnsi" w:hAnsiTheme="minorHAnsi" w:cstheme="minorHAnsi"/>
          <w:lang w:val="el-GR"/>
        </w:rPr>
        <w:t>(</w:t>
      </w:r>
      <w:hyperlink r:id="rId12" w:history="1">
        <w:r w:rsidRPr="00786084">
          <w:rPr>
            <w:rStyle w:val="-"/>
            <w:rFonts w:asciiTheme="minorHAnsi" w:hAnsiTheme="minorHAnsi" w:cstheme="minorHAnsi"/>
          </w:rPr>
          <w:t>http</w:t>
        </w:r>
        <w:r w:rsidRPr="00B461B4">
          <w:rPr>
            <w:rStyle w:val="-"/>
            <w:rFonts w:asciiTheme="minorHAnsi" w:hAnsiTheme="minorHAnsi" w:cstheme="minorHAnsi"/>
            <w:lang w:val="el-GR"/>
          </w:rPr>
          <w:t>://</w:t>
        </w:r>
        <w:r w:rsidRPr="00786084">
          <w:rPr>
            <w:rStyle w:val="-"/>
            <w:rFonts w:asciiTheme="minorHAnsi" w:hAnsiTheme="minorHAnsi" w:cstheme="minorHAnsi"/>
          </w:rPr>
          <w:t>goo</w:t>
        </w:r>
        <w:r w:rsidRPr="00786084">
          <w:rPr>
            <w:rStyle w:val="-"/>
            <w:rFonts w:asciiTheme="minorHAnsi" w:hAnsiTheme="minorHAnsi" w:cstheme="minorHAnsi"/>
            <w:lang w:val="el-GR"/>
          </w:rPr>
          <w:t>.</w:t>
        </w:r>
        <w:r w:rsidRPr="00786084">
          <w:rPr>
            <w:rStyle w:val="-"/>
            <w:rFonts w:asciiTheme="minorHAnsi" w:hAnsiTheme="minorHAnsi" w:cstheme="minorHAnsi"/>
          </w:rPr>
          <w:t>gl</w:t>
        </w:r>
        <w:r w:rsidRPr="00786084">
          <w:rPr>
            <w:rStyle w:val="-"/>
            <w:rFonts w:asciiTheme="minorHAnsi" w:hAnsiTheme="minorHAnsi" w:cstheme="minorHAnsi"/>
            <w:lang w:val="el-GR"/>
          </w:rPr>
          <w:t>/6</w:t>
        </w:r>
        <w:r w:rsidRPr="00786084">
          <w:rPr>
            <w:rStyle w:val="-"/>
            <w:rFonts w:asciiTheme="minorHAnsi" w:hAnsiTheme="minorHAnsi" w:cstheme="minorHAnsi"/>
          </w:rPr>
          <w:t>cgurV</w:t>
        </w:r>
      </w:hyperlink>
      <w:r w:rsidRPr="00786084">
        <w:rPr>
          <w:rFonts w:asciiTheme="minorHAnsi" w:hAnsiTheme="minorHAnsi" w:cstheme="minorHAnsi"/>
          <w:lang w:val="el-GR"/>
        </w:rPr>
        <w:t>)</w:t>
      </w:r>
      <w:r w:rsidRPr="00B461B4">
        <w:rPr>
          <w:rFonts w:asciiTheme="minorHAnsi" w:hAnsiTheme="minorHAnsi" w:cstheme="minorHAnsi"/>
          <w:lang w:val="el-GR"/>
        </w:rPr>
        <w:t xml:space="preserve">, καθώς επίσης στον </w:t>
      </w:r>
      <w:proofErr w:type="spellStart"/>
      <w:r w:rsidRPr="00B461B4">
        <w:rPr>
          <w:rFonts w:asciiTheme="minorHAnsi" w:hAnsiTheme="minorHAnsi" w:cstheme="minorHAnsi"/>
          <w:lang w:val="el-GR"/>
        </w:rPr>
        <w:t>ιστότοπο</w:t>
      </w:r>
      <w:proofErr w:type="spellEnd"/>
      <w:r w:rsidRPr="00B461B4">
        <w:rPr>
          <w:rFonts w:asciiTheme="minorHAnsi" w:hAnsiTheme="minorHAnsi" w:cstheme="minorHAnsi"/>
          <w:lang w:val="el-GR"/>
        </w:rPr>
        <w:t xml:space="preserve"> «Ψηφιακά Σχολικά Βιβλία» του Υπουργείου Παιδείας, στην περιοχή: </w:t>
      </w:r>
      <w:hyperlink r:id="rId13" w:history="1">
        <w:r w:rsidRPr="00786084">
          <w:rPr>
            <w:rStyle w:val="-"/>
            <w:rFonts w:asciiTheme="minorHAnsi" w:hAnsiTheme="minorHAnsi" w:cstheme="minorHAnsi"/>
          </w:rPr>
          <w:t>http</w:t>
        </w:r>
        <w:r w:rsidRPr="00B461B4">
          <w:rPr>
            <w:rStyle w:val="-"/>
            <w:rFonts w:asciiTheme="minorHAnsi" w:hAnsiTheme="minorHAnsi" w:cstheme="minorHAnsi"/>
            <w:lang w:val="el-GR"/>
          </w:rPr>
          <w:t>://</w:t>
        </w:r>
        <w:r w:rsidRPr="00786084">
          <w:rPr>
            <w:rStyle w:val="-"/>
            <w:rFonts w:asciiTheme="minorHAnsi" w:hAnsiTheme="minorHAnsi" w:cstheme="minorHAnsi"/>
          </w:rPr>
          <w:t>ebooks</w:t>
        </w:r>
        <w:r w:rsidRPr="00B461B4">
          <w:rPr>
            <w:rStyle w:val="-"/>
            <w:rFonts w:asciiTheme="minorHAnsi" w:hAnsiTheme="minorHAnsi" w:cstheme="minorHAnsi"/>
            <w:lang w:val="el-GR"/>
          </w:rPr>
          <w:t>.</w:t>
        </w:r>
        <w:r w:rsidRPr="00786084">
          <w:rPr>
            <w:rStyle w:val="-"/>
            <w:rFonts w:asciiTheme="minorHAnsi" w:hAnsiTheme="minorHAnsi" w:cstheme="minorHAnsi"/>
          </w:rPr>
          <w:t>edu</w:t>
        </w:r>
        <w:r w:rsidRPr="00B461B4">
          <w:rPr>
            <w:rStyle w:val="-"/>
            <w:rFonts w:asciiTheme="minorHAnsi" w:hAnsiTheme="minorHAnsi" w:cstheme="minorHAnsi"/>
            <w:lang w:val="el-GR"/>
          </w:rPr>
          <w:t>.</w:t>
        </w:r>
        <w:r w:rsidRPr="00786084">
          <w:rPr>
            <w:rStyle w:val="-"/>
            <w:rFonts w:asciiTheme="minorHAnsi" w:hAnsiTheme="minorHAnsi" w:cstheme="minorHAnsi"/>
          </w:rPr>
          <w:t>gr</w:t>
        </w:r>
        <w:r w:rsidRPr="00B461B4">
          <w:rPr>
            <w:rStyle w:val="-"/>
            <w:rFonts w:asciiTheme="minorHAnsi" w:hAnsiTheme="minorHAnsi" w:cstheme="minorHAnsi"/>
            <w:lang w:val="el-GR"/>
          </w:rPr>
          <w:t>/</w:t>
        </w:r>
        <w:r w:rsidRPr="00786084">
          <w:rPr>
            <w:rStyle w:val="-"/>
            <w:rFonts w:asciiTheme="minorHAnsi" w:hAnsiTheme="minorHAnsi" w:cstheme="minorHAnsi"/>
          </w:rPr>
          <w:t>new</w:t>
        </w:r>
        <w:r w:rsidRPr="00B461B4">
          <w:rPr>
            <w:rStyle w:val="-"/>
            <w:rFonts w:asciiTheme="minorHAnsi" w:hAnsiTheme="minorHAnsi" w:cstheme="minorHAnsi"/>
            <w:lang w:val="el-GR"/>
          </w:rPr>
          <w:t>/</w:t>
        </w:r>
        <w:r w:rsidRPr="00786084">
          <w:rPr>
            <w:rStyle w:val="-"/>
            <w:rFonts w:asciiTheme="minorHAnsi" w:hAnsiTheme="minorHAnsi" w:cstheme="minorHAnsi"/>
          </w:rPr>
          <w:t>a</w:t>
        </w:r>
        <w:r w:rsidRPr="00786084">
          <w:rPr>
            <w:rStyle w:val="-"/>
            <w:rFonts w:asciiTheme="minorHAnsi" w:hAnsiTheme="minorHAnsi" w:cstheme="minorHAnsi"/>
          </w:rPr>
          <w:t>l</w:t>
        </w:r>
        <w:r w:rsidRPr="00786084">
          <w:rPr>
            <w:rStyle w:val="-"/>
            <w:rFonts w:asciiTheme="minorHAnsi" w:hAnsiTheme="minorHAnsi" w:cstheme="minorHAnsi"/>
          </w:rPr>
          <w:t>lcourses</w:t>
        </w:r>
        <w:r w:rsidRPr="00B461B4">
          <w:rPr>
            <w:rStyle w:val="-"/>
            <w:rFonts w:asciiTheme="minorHAnsi" w:hAnsiTheme="minorHAnsi" w:cstheme="minorHAnsi"/>
            <w:lang w:val="el-GR"/>
          </w:rPr>
          <w:t>.</w:t>
        </w:r>
        <w:r w:rsidRPr="00786084">
          <w:rPr>
            <w:rStyle w:val="-"/>
            <w:rFonts w:asciiTheme="minorHAnsi" w:hAnsiTheme="minorHAnsi" w:cstheme="minorHAnsi"/>
          </w:rPr>
          <w:t>php</w:t>
        </w:r>
      </w:hyperlink>
      <w:r w:rsidRPr="00B461B4">
        <w:rPr>
          <w:rFonts w:asciiTheme="minorHAnsi" w:hAnsiTheme="minorHAnsi" w:cstheme="minorHAnsi"/>
          <w:lang w:val="el-GR"/>
        </w:rPr>
        <w:t xml:space="preserve"> (επιλέγετε: Θρησκευτικά / Τάξη / Διδακτικά πακέτα / Βιβλίο Μαθητή [νέο]). </w:t>
      </w:r>
      <w:r w:rsidRPr="00012241">
        <w:rPr>
          <w:rFonts w:asciiTheme="minorHAnsi" w:hAnsiTheme="minorHAnsi" w:cstheme="minorHAnsi"/>
          <w:lang w:val="el-GR"/>
        </w:rPr>
        <w:t>Επιπλέον, είναι διαθέσιμο</w:t>
      </w:r>
      <w:r w:rsidR="00012241">
        <w:rPr>
          <w:rFonts w:asciiTheme="minorHAnsi" w:hAnsiTheme="minorHAnsi" w:cstheme="minorHAnsi"/>
          <w:lang w:val="el-GR"/>
        </w:rPr>
        <w:t>,</w:t>
      </w:r>
      <w:r w:rsidRPr="00012241">
        <w:rPr>
          <w:rFonts w:asciiTheme="minorHAnsi" w:hAnsiTheme="minorHAnsi" w:cstheme="minorHAnsi"/>
          <w:lang w:val="el-GR"/>
        </w:rPr>
        <w:t xml:space="preserve"> </w:t>
      </w:r>
      <w:r w:rsidR="00012241">
        <w:rPr>
          <w:rFonts w:asciiTheme="minorHAnsi" w:hAnsiTheme="minorHAnsi" w:cstheme="minorHAnsi"/>
          <w:lang w:val="el-GR"/>
        </w:rPr>
        <w:t xml:space="preserve">για αξιοποίηση στη διδασκαλία κατά την κρίση σας, </w:t>
      </w:r>
      <w:r w:rsidRPr="00012241">
        <w:rPr>
          <w:rFonts w:asciiTheme="minorHAnsi" w:hAnsiTheme="minorHAnsi" w:cstheme="minorHAnsi"/>
          <w:lang w:val="el-GR"/>
        </w:rPr>
        <w:t xml:space="preserve">το υλικό στον  </w:t>
      </w:r>
      <w:proofErr w:type="spellStart"/>
      <w:r w:rsidRPr="00012241">
        <w:rPr>
          <w:rFonts w:asciiTheme="minorHAnsi" w:hAnsiTheme="minorHAnsi" w:cstheme="minorHAnsi"/>
          <w:lang w:val="el-GR"/>
        </w:rPr>
        <w:t>ιστότοπο</w:t>
      </w:r>
      <w:proofErr w:type="spellEnd"/>
      <w:r w:rsidRPr="00012241">
        <w:rPr>
          <w:rFonts w:asciiTheme="minorHAnsi" w:hAnsiTheme="minorHAnsi" w:cstheme="minorHAnsi"/>
          <w:lang w:val="el-GR"/>
        </w:rPr>
        <w:t xml:space="preserve"> του Ινστιτούτου Εκπαιδευτικής Πολιτικής: </w:t>
      </w:r>
      <w:hyperlink r:id="rId14" w:history="1">
        <w:r w:rsidRPr="00786084">
          <w:rPr>
            <w:rStyle w:val="-"/>
            <w:rFonts w:asciiTheme="minorHAnsi" w:hAnsiTheme="minorHAnsi" w:cstheme="minorHAnsi"/>
          </w:rPr>
          <w:t>http</w:t>
        </w:r>
        <w:r w:rsidRPr="00012241">
          <w:rPr>
            <w:rStyle w:val="-"/>
            <w:rFonts w:asciiTheme="minorHAnsi" w:hAnsiTheme="minorHAnsi" w:cstheme="minorHAnsi"/>
            <w:lang w:val="el-GR"/>
          </w:rPr>
          <w:t>://</w:t>
        </w:r>
        <w:proofErr w:type="spellStart"/>
        <w:r w:rsidRPr="00786084">
          <w:rPr>
            <w:rStyle w:val="-"/>
            <w:rFonts w:asciiTheme="minorHAnsi" w:hAnsiTheme="minorHAnsi" w:cstheme="minorHAnsi"/>
          </w:rPr>
          <w:t>iep</w:t>
        </w:r>
        <w:proofErr w:type="spellEnd"/>
        <w:r w:rsidRPr="00012241">
          <w:rPr>
            <w:rStyle w:val="-"/>
            <w:rFonts w:asciiTheme="minorHAnsi" w:hAnsiTheme="minorHAnsi" w:cstheme="minorHAnsi"/>
            <w:lang w:val="el-GR"/>
          </w:rPr>
          <w:t>.</w:t>
        </w:r>
        <w:proofErr w:type="spellStart"/>
        <w:r w:rsidRPr="00786084">
          <w:rPr>
            <w:rStyle w:val="-"/>
            <w:rFonts w:asciiTheme="minorHAnsi" w:hAnsiTheme="minorHAnsi" w:cstheme="minorHAnsi"/>
          </w:rPr>
          <w:t>edu</w:t>
        </w:r>
        <w:proofErr w:type="spellEnd"/>
        <w:r w:rsidRPr="00012241">
          <w:rPr>
            <w:rStyle w:val="-"/>
            <w:rFonts w:asciiTheme="minorHAnsi" w:hAnsiTheme="minorHAnsi" w:cstheme="minorHAnsi"/>
            <w:lang w:val="el-GR"/>
          </w:rPr>
          <w:t>.</w:t>
        </w:r>
        <w:proofErr w:type="spellStart"/>
        <w:r w:rsidRPr="00786084">
          <w:rPr>
            <w:rStyle w:val="-"/>
            <w:rFonts w:asciiTheme="minorHAnsi" w:hAnsiTheme="minorHAnsi" w:cstheme="minorHAnsi"/>
          </w:rPr>
          <w:t>gr</w:t>
        </w:r>
        <w:proofErr w:type="spellEnd"/>
        <w:r w:rsidRPr="00012241">
          <w:rPr>
            <w:rStyle w:val="-"/>
            <w:rFonts w:asciiTheme="minorHAnsi" w:hAnsiTheme="minorHAnsi" w:cstheme="minorHAnsi"/>
            <w:lang w:val="el-GR"/>
          </w:rPr>
          <w:t>/</w:t>
        </w:r>
        <w:r w:rsidRPr="00786084">
          <w:rPr>
            <w:rStyle w:val="-"/>
            <w:rFonts w:asciiTheme="minorHAnsi" w:hAnsiTheme="minorHAnsi" w:cstheme="minorHAnsi"/>
          </w:rPr>
          <w:t>el</w:t>
        </w:r>
        <w:r w:rsidRPr="00012241">
          <w:rPr>
            <w:rStyle w:val="-"/>
            <w:rFonts w:asciiTheme="minorHAnsi" w:hAnsiTheme="minorHAnsi" w:cstheme="minorHAnsi"/>
            <w:lang w:val="el-GR"/>
          </w:rPr>
          <w:t>/</w:t>
        </w:r>
        <w:proofErr w:type="spellStart"/>
        <w:r w:rsidRPr="00786084">
          <w:rPr>
            <w:rStyle w:val="-"/>
            <w:rFonts w:asciiTheme="minorHAnsi" w:hAnsiTheme="minorHAnsi" w:cstheme="minorHAnsi"/>
          </w:rPr>
          <w:t>thriskeftika</w:t>
        </w:r>
        <w:proofErr w:type="spellEnd"/>
      </w:hyperlink>
      <w:r w:rsidRPr="00012241">
        <w:rPr>
          <w:rFonts w:asciiTheme="minorHAnsi" w:hAnsiTheme="minorHAnsi" w:cstheme="minorHAnsi"/>
          <w:lang w:val="el-GR"/>
        </w:rPr>
        <w:t xml:space="preserve">. </w:t>
      </w:r>
    </w:p>
    <w:p w:rsidR="00B71111" w:rsidRPr="00012241" w:rsidRDefault="00B71111" w:rsidP="00B71111">
      <w:pPr>
        <w:pStyle w:val="a9"/>
        <w:numPr>
          <w:ilvl w:val="0"/>
          <w:numId w:val="34"/>
        </w:numPr>
        <w:spacing w:line="276" w:lineRule="auto"/>
        <w:ind w:left="0" w:firstLine="360"/>
        <w:jc w:val="both"/>
        <w:rPr>
          <w:rFonts w:asciiTheme="minorHAnsi" w:hAnsiTheme="minorHAnsi" w:cstheme="minorHAnsi"/>
          <w:sz w:val="24"/>
          <w:lang w:eastAsia="en-US"/>
        </w:rPr>
      </w:pPr>
      <w:r w:rsidRPr="00012241">
        <w:rPr>
          <w:rFonts w:asciiTheme="minorHAnsi" w:hAnsiTheme="minorHAnsi" w:cstheme="minorHAnsi"/>
          <w:sz w:val="24"/>
          <w:lang w:eastAsia="en-US"/>
        </w:rPr>
        <w:t>Οι Φάκελοι υπηρετούν το Πρόγραμμα Σπουδών και δεν μπορ</w:t>
      </w:r>
      <w:r w:rsidR="00012241" w:rsidRPr="00012241">
        <w:rPr>
          <w:rFonts w:asciiTheme="minorHAnsi" w:hAnsiTheme="minorHAnsi" w:cstheme="minorHAnsi"/>
          <w:sz w:val="24"/>
          <w:lang w:eastAsia="en-US"/>
        </w:rPr>
        <w:t xml:space="preserve">εί να προσεγγιστούν </w:t>
      </w:r>
      <w:r w:rsidRPr="00012241">
        <w:rPr>
          <w:rFonts w:asciiTheme="minorHAnsi" w:hAnsiTheme="minorHAnsi" w:cstheme="minorHAnsi"/>
          <w:sz w:val="24"/>
          <w:lang w:eastAsia="en-US"/>
        </w:rPr>
        <w:t xml:space="preserve">ανεξάρτητα από αυτό. Δεν αποτελούν «διδακτέα ύλη» αλλά διδακτικό υλικό, το οποίο θα αξιοποιηθεί στην τάξη, στο πλαίσιο των μαθησιακών δραστηριοτήτων κάθε ενότητας. Η «διδακτέα ύλη» ή καλύτερα η «προσδοκώμενη μάθηση» ορίζεται στο Πρόγραμμα Σπουδών, το οποίο χρειάζεται να συμβουλευόμαστε, τόσο για το ζήτημα αυτό, όσο για και την προτεινόμενη </w:t>
      </w:r>
      <w:r w:rsidR="00B461B4" w:rsidRPr="00012241">
        <w:rPr>
          <w:rFonts w:asciiTheme="minorHAnsi" w:hAnsiTheme="minorHAnsi" w:cstheme="minorHAnsi"/>
          <w:sz w:val="24"/>
          <w:lang w:eastAsia="en-US"/>
        </w:rPr>
        <w:t xml:space="preserve">διδακτική </w:t>
      </w:r>
      <w:r w:rsidRPr="00012241">
        <w:rPr>
          <w:rFonts w:asciiTheme="minorHAnsi" w:hAnsiTheme="minorHAnsi" w:cstheme="minorHAnsi"/>
          <w:sz w:val="24"/>
          <w:lang w:eastAsia="en-US"/>
        </w:rPr>
        <w:t>μέθοδο, τις διδακτικές δραστηριότητες και την αξιολόγηση σε κάθε ενότητα. Οι απαντήσεις στα ερωτήματα «τι θα διδάξω», «γιατί θα διδάξω», πώς θα διδάξω», «τι και πώς θα αξιολογήσω» βρίσκονται στο Πρόγραμμα Σπουδών</w:t>
      </w:r>
      <w:r w:rsidR="00012241" w:rsidRPr="00012241">
        <w:rPr>
          <w:rFonts w:asciiTheme="minorHAnsi" w:hAnsiTheme="minorHAnsi" w:cstheme="minorHAnsi"/>
          <w:sz w:val="24"/>
          <w:lang w:eastAsia="en-US"/>
        </w:rPr>
        <w:t xml:space="preserve"> και όχι στους Φακέλους</w:t>
      </w:r>
      <w:r w:rsidRPr="00012241">
        <w:rPr>
          <w:rFonts w:asciiTheme="minorHAnsi" w:hAnsiTheme="minorHAnsi" w:cstheme="minorHAnsi"/>
          <w:sz w:val="24"/>
          <w:lang w:eastAsia="en-US"/>
        </w:rPr>
        <w:t xml:space="preserve">. </w:t>
      </w:r>
    </w:p>
    <w:p w:rsidR="00B71111" w:rsidRDefault="00B71111" w:rsidP="00B71111">
      <w:pPr>
        <w:pStyle w:val="a9"/>
        <w:numPr>
          <w:ilvl w:val="0"/>
          <w:numId w:val="34"/>
        </w:numPr>
        <w:spacing w:line="276" w:lineRule="auto"/>
        <w:ind w:left="0" w:firstLine="360"/>
        <w:jc w:val="both"/>
        <w:rPr>
          <w:rFonts w:asciiTheme="minorHAnsi" w:hAnsiTheme="minorHAnsi" w:cstheme="minorHAnsi"/>
          <w:sz w:val="24"/>
          <w:lang w:eastAsia="en-US"/>
        </w:rPr>
      </w:pPr>
      <w:r w:rsidRPr="00CA566C">
        <w:rPr>
          <w:rFonts w:asciiTheme="minorHAnsi" w:hAnsiTheme="minorHAnsi" w:cstheme="minorHAnsi"/>
          <w:sz w:val="24"/>
          <w:lang w:eastAsia="en-US"/>
        </w:rPr>
        <w:t xml:space="preserve">Ως προς τις διαδικασίες εφαρμογής των Προγραμμάτων Σπουδών μπορείτε να συμβουλεύεστε τις αναλυτικές οδηγίες </w:t>
      </w:r>
      <w:r>
        <w:rPr>
          <w:rFonts w:asciiTheme="minorHAnsi" w:hAnsiTheme="minorHAnsi" w:cstheme="minorHAnsi"/>
          <w:sz w:val="24"/>
          <w:lang w:eastAsia="en-US"/>
        </w:rPr>
        <w:t>του</w:t>
      </w:r>
      <w:r w:rsidRPr="00CA566C">
        <w:rPr>
          <w:rFonts w:asciiTheme="minorHAnsi" w:hAnsiTheme="minorHAnsi" w:cstheme="minorHAnsi"/>
          <w:sz w:val="24"/>
          <w:lang w:eastAsia="en-US"/>
        </w:rPr>
        <w:t xml:space="preserve"> προηγούμενο</w:t>
      </w:r>
      <w:r>
        <w:rPr>
          <w:rFonts w:asciiTheme="minorHAnsi" w:hAnsiTheme="minorHAnsi" w:cstheme="minorHAnsi"/>
          <w:sz w:val="24"/>
          <w:lang w:eastAsia="en-US"/>
        </w:rPr>
        <w:t>υ</w:t>
      </w:r>
      <w:r w:rsidRPr="00CA566C">
        <w:rPr>
          <w:rFonts w:asciiTheme="minorHAnsi" w:hAnsiTheme="minorHAnsi" w:cstheme="minorHAnsi"/>
          <w:sz w:val="24"/>
          <w:lang w:eastAsia="en-US"/>
        </w:rPr>
        <w:t xml:space="preserve"> σχολικ</w:t>
      </w:r>
      <w:r w:rsidR="00B461B4">
        <w:rPr>
          <w:rFonts w:asciiTheme="minorHAnsi" w:hAnsiTheme="minorHAnsi" w:cstheme="minorHAnsi"/>
          <w:sz w:val="24"/>
          <w:lang w:eastAsia="en-US"/>
        </w:rPr>
        <w:t>ού</w:t>
      </w:r>
      <w:r w:rsidRPr="00CA566C">
        <w:rPr>
          <w:rFonts w:asciiTheme="minorHAnsi" w:hAnsiTheme="minorHAnsi" w:cstheme="minorHAnsi"/>
          <w:sz w:val="24"/>
          <w:lang w:eastAsia="en-US"/>
        </w:rPr>
        <w:t xml:space="preserve"> έτο</w:t>
      </w:r>
      <w:r w:rsidR="00B461B4">
        <w:rPr>
          <w:rFonts w:asciiTheme="minorHAnsi" w:hAnsiTheme="minorHAnsi" w:cstheme="minorHAnsi"/>
          <w:sz w:val="24"/>
          <w:lang w:eastAsia="en-US"/>
        </w:rPr>
        <w:t>υ</w:t>
      </w:r>
      <w:r w:rsidRPr="00CA566C">
        <w:rPr>
          <w:rFonts w:asciiTheme="minorHAnsi" w:hAnsiTheme="minorHAnsi" w:cstheme="minorHAnsi"/>
          <w:sz w:val="24"/>
          <w:lang w:eastAsia="en-US"/>
        </w:rPr>
        <w:t xml:space="preserve">ς (βλ. </w:t>
      </w:r>
      <w:hyperlink r:id="rId15" w:history="1">
        <w:r w:rsidRPr="00CA566C">
          <w:rPr>
            <w:rStyle w:val="-"/>
            <w:rFonts w:asciiTheme="minorHAnsi" w:hAnsiTheme="minorHAnsi" w:cstheme="minorHAnsi"/>
            <w:sz w:val="24"/>
            <w:lang w:eastAsia="en-US"/>
          </w:rPr>
          <w:t>http://iep.edu.gr/el/thriskeftika-nomothesia-egkiklioi</w:t>
        </w:r>
      </w:hyperlink>
      <w:r w:rsidRPr="00CA566C">
        <w:rPr>
          <w:rFonts w:asciiTheme="minorHAnsi" w:hAnsiTheme="minorHAnsi" w:cstheme="minorHAnsi"/>
          <w:sz w:val="24"/>
          <w:lang w:eastAsia="en-US"/>
        </w:rPr>
        <w:t xml:space="preserve">), όπου υπάρχουν και πίνακες </w:t>
      </w:r>
      <w:r>
        <w:rPr>
          <w:rFonts w:asciiTheme="minorHAnsi" w:hAnsiTheme="minorHAnsi" w:cstheme="minorHAnsi"/>
          <w:sz w:val="24"/>
          <w:lang w:eastAsia="en-US"/>
        </w:rPr>
        <w:t xml:space="preserve">των </w:t>
      </w:r>
      <w:r w:rsidRPr="00CA566C">
        <w:rPr>
          <w:rFonts w:asciiTheme="minorHAnsi" w:hAnsiTheme="minorHAnsi" w:cstheme="minorHAnsi"/>
          <w:sz w:val="24"/>
          <w:lang w:eastAsia="en-US"/>
        </w:rPr>
        <w:t xml:space="preserve">διδακτέων θεματικών ενοτήτων και οδηγίες κατά  τύπο σχολείου, λαμβάνοντας υπόψη ότι στα σχολεία όπου το μάθημα είναι </w:t>
      </w:r>
      <w:proofErr w:type="spellStart"/>
      <w:r w:rsidRPr="00CA566C">
        <w:rPr>
          <w:rFonts w:asciiTheme="minorHAnsi" w:hAnsiTheme="minorHAnsi" w:cstheme="minorHAnsi"/>
          <w:sz w:val="24"/>
          <w:lang w:eastAsia="en-US"/>
        </w:rPr>
        <w:t>μονόωρο</w:t>
      </w:r>
      <w:proofErr w:type="spellEnd"/>
      <w:r w:rsidRPr="00CA566C">
        <w:rPr>
          <w:rFonts w:asciiTheme="minorHAnsi" w:hAnsiTheme="minorHAnsi" w:cstheme="minorHAnsi"/>
          <w:sz w:val="24"/>
          <w:lang w:eastAsia="en-US"/>
        </w:rPr>
        <w:t xml:space="preserve"> </w:t>
      </w:r>
      <w:r>
        <w:rPr>
          <w:rFonts w:asciiTheme="minorHAnsi" w:hAnsiTheme="minorHAnsi" w:cstheme="minorHAnsi"/>
          <w:sz w:val="24"/>
          <w:lang w:eastAsia="en-US"/>
        </w:rPr>
        <w:t>ο προγραμματισμός της διδασκαλίας διαφοροποιείται</w:t>
      </w:r>
      <w:r w:rsidRPr="00CA566C">
        <w:rPr>
          <w:rFonts w:asciiTheme="minorHAnsi" w:hAnsiTheme="minorHAnsi" w:cstheme="minorHAnsi"/>
          <w:sz w:val="24"/>
          <w:lang w:eastAsia="en-US"/>
        </w:rPr>
        <w:t xml:space="preserve">.  </w:t>
      </w:r>
    </w:p>
    <w:p w:rsidR="00B71111" w:rsidRDefault="00B71111" w:rsidP="00B71111">
      <w:pPr>
        <w:pStyle w:val="a9"/>
        <w:numPr>
          <w:ilvl w:val="0"/>
          <w:numId w:val="34"/>
        </w:numPr>
        <w:spacing w:line="276" w:lineRule="auto"/>
        <w:ind w:left="0" w:firstLine="360"/>
        <w:jc w:val="both"/>
        <w:rPr>
          <w:rFonts w:asciiTheme="minorHAnsi" w:hAnsiTheme="minorHAnsi" w:cstheme="minorHAnsi"/>
          <w:sz w:val="24"/>
          <w:lang w:eastAsia="en-US"/>
        </w:rPr>
      </w:pPr>
      <w:r>
        <w:rPr>
          <w:rFonts w:asciiTheme="minorHAnsi" w:hAnsiTheme="minorHAnsi" w:cstheme="minorHAnsi"/>
          <w:sz w:val="24"/>
          <w:lang w:eastAsia="en-US"/>
        </w:rPr>
        <w:t xml:space="preserve">Στις επιμορφώσεις μας, έχω εξηγήσει </w:t>
      </w:r>
      <w:r w:rsidR="00012241">
        <w:rPr>
          <w:rFonts w:asciiTheme="minorHAnsi" w:hAnsiTheme="minorHAnsi" w:cstheme="minorHAnsi"/>
          <w:sz w:val="24"/>
          <w:lang w:eastAsia="en-US"/>
        </w:rPr>
        <w:t xml:space="preserve">τη </w:t>
      </w:r>
      <w:r>
        <w:rPr>
          <w:rFonts w:asciiTheme="minorHAnsi" w:hAnsiTheme="minorHAnsi" w:cstheme="minorHAnsi"/>
          <w:sz w:val="24"/>
          <w:lang w:eastAsia="en-US"/>
        </w:rPr>
        <w:t>δυναμική του συνεχόμενου διδακτικού δίωρου</w:t>
      </w:r>
      <w:r w:rsidR="00B461B4">
        <w:rPr>
          <w:rFonts w:asciiTheme="minorHAnsi" w:hAnsiTheme="minorHAnsi" w:cstheme="minorHAnsi"/>
          <w:sz w:val="24"/>
          <w:lang w:eastAsia="en-US"/>
        </w:rPr>
        <w:t xml:space="preserve"> και</w:t>
      </w:r>
      <w:r>
        <w:rPr>
          <w:rFonts w:asciiTheme="minorHAnsi" w:hAnsiTheme="minorHAnsi" w:cstheme="minorHAnsi"/>
          <w:sz w:val="24"/>
          <w:lang w:eastAsia="en-US"/>
        </w:rPr>
        <w:t xml:space="preserve"> </w:t>
      </w:r>
      <w:r w:rsidR="00B461B4">
        <w:rPr>
          <w:rFonts w:asciiTheme="minorHAnsi" w:hAnsiTheme="minorHAnsi" w:cstheme="minorHAnsi"/>
          <w:sz w:val="24"/>
          <w:lang w:eastAsia="en-US"/>
        </w:rPr>
        <w:t xml:space="preserve">τους λόγους </w:t>
      </w:r>
      <w:r w:rsidR="00012241">
        <w:rPr>
          <w:rFonts w:asciiTheme="minorHAnsi" w:hAnsiTheme="minorHAnsi" w:cstheme="minorHAnsi"/>
          <w:sz w:val="24"/>
          <w:lang w:eastAsia="en-US"/>
        </w:rPr>
        <w:t>για τους οποίους</w:t>
      </w:r>
      <w:r w:rsidR="00B461B4">
        <w:rPr>
          <w:rFonts w:asciiTheme="minorHAnsi" w:hAnsiTheme="minorHAnsi" w:cstheme="minorHAnsi"/>
          <w:sz w:val="24"/>
          <w:lang w:eastAsia="en-US"/>
        </w:rPr>
        <w:t xml:space="preserve"> συστήνεται </w:t>
      </w:r>
      <w:r w:rsidR="00AE23EC">
        <w:rPr>
          <w:rFonts w:asciiTheme="minorHAnsi" w:hAnsiTheme="minorHAnsi" w:cstheme="minorHAnsi"/>
          <w:sz w:val="24"/>
          <w:lang w:eastAsia="en-US"/>
        </w:rPr>
        <w:t>η εφαρμογή του</w:t>
      </w:r>
      <w:r w:rsidR="00B461B4">
        <w:rPr>
          <w:rFonts w:asciiTheme="minorHAnsi" w:hAnsiTheme="minorHAnsi" w:cstheme="minorHAnsi"/>
          <w:sz w:val="24"/>
          <w:lang w:eastAsia="en-US"/>
        </w:rPr>
        <w:t xml:space="preserve">, στις </w:t>
      </w:r>
      <w:r>
        <w:rPr>
          <w:rFonts w:asciiTheme="minorHAnsi" w:hAnsiTheme="minorHAnsi" w:cstheme="minorHAnsi"/>
          <w:sz w:val="24"/>
          <w:lang w:eastAsia="en-US"/>
        </w:rPr>
        <w:t>τάξεις όπου το μάθημα είναι δίωρο</w:t>
      </w:r>
      <w:r w:rsidR="00AE23EC">
        <w:rPr>
          <w:rFonts w:asciiTheme="minorHAnsi" w:hAnsiTheme="minorHAnsi" w:cstheme="minorHAnsi"/>
          <w:sz w:val="24"/>
          <w:lang w:eastAsia="en-US"/>
        </w:rPr>
        <w:t xml:space="preserve">, κυρίως λόγω του χρόνου που απαιτούν οι </w:t>
      </w:r>
      <w:r>
        <w:rPr>
          <w:rFonts w:asciiTheme="minorHAnsi" w:hAnsiTheme="minorHAnsi" w:cstheme="minorHAnsi"/>
          <w:sz w:val="24"/>
          <w:lang w:eastAsia="en-US"/>
        </w:rPr>
        <w:t>διδακτικές δραστηριότητες που προτείν</w:t>
      </w:r>
      <w:r w:rsidR="00AE23EC">
        <w:rPr>
          <w:rFonts w:asciiTheme="minorHAnsi" w:hAnsiTheme="minorHAnsi" w:cstheme="minorHAnsi"/>
          <w:sz w:val="24"/>
          <w:lang w:eastAsia="en-US"/>
        </w:rPr>
        <w:t>ονται από το Πρόγραμμα.</w:t>
      </w:r>
      <w:r>
        <w:rPr>
          <w:rFonts w:asciiTheme="minorHAnsi" w:hAnsiTheme="minorHAnsi" w:cstheme="minorHAnsi"/>
          <w:sz w:val="24"/>
          <w:lang w:eastAsia="en-US"/>
        </w:rPr>
        <w:t xml:space="preserve"> </w:t>
      </w:r>
      <w:r w:rsidR="00B461B4">
        <w:rPr>
          <w:rFonts w:asciiTheme="minorHAnsi" w:hAnsiTheme="minorHAnsi" w:cstheme="minorHAnsi"/>
          <w:sz w:val="24"/>
          <w:lang w:eastAsia="en-US"/>
        </w:rPr>
        <w:t>Σ</w:t>
      </w:r>
      <w:r>
        <w:rPr>
          <w:rFonts w:asciiTheme="minorHAnsi" w:hAnsiTheme="minorHAnsi" w:cstheme="minorHAnsi"/>
          <w:sz w:val="24"/>
          <w:lang w:eastAsia="en-US"/>
        </w:rPr>
        <w:t xml:space="preserve">τις </w:t>
      </w:r>
      <w:proofErr w:type="spellStart"/>
      <w:r>
        <w:rPr>
          <w:rFonts w:asciiTheme="minorHAnsi" w:hAnsiTheme="minorHAnsi" w:cstheme="minorHAnsi"/>
          <w:sz w:val="24"/>
          <w:lang w:eastAsia="en-US"/>
        </w:rPr>
        <w:t>ομαδοσυνεργατικές</w:t>
      </w:r>
      <w:proofErr w:type="spellEnd"/>
      <w:r>
        <w:rPr>
          <w:rFonts w:asciiTheme="minorHAnsi" w:hAnsiTheme="minorHAnsi" w:cstheme="minorHAnsi"/>
          <w:sz w:val="24"/>
          <w:lang w:eastAsia="en-US"/>
        </w:rPr>
        <w:t xml:space="preserve"> δραστηριότητες, όπου όλοι οι μαθητές εμπλέκονται και συμμετέχουν ενεργά στο μάθημα, ακόμη και το δίωρο δεν επαρκεί. Επιπρόσθετα, το δίωρο </w:t>
      </w:r>
      <w:r w:rsidR="00AE23EC">
        <w:rPr>
          <w:rFonts w:asciiTheme="minorHAnsi" w:hAnsiTheme="minorHAnsi" w:cstheme="minorHAnsi"/>
          <w:sz w:val="24"/>
          <w:lang w:eastAsia="en-US"/>
        </w:rPr>
        <w:t xml:space="preserve">θα </w:t>
      </w:r>
      <w:r>
        <w:rPr>
          <w:rFonts w:asciiTheme="minorHAnsi" w:hAnsiTheme="minorHAnsi" w:cstheme="minorHAnsi"/>
          <w:sz w:val="24"/>
          <w:lang w:eastAsia="en-US"/>
        </w:rPr>
        <w:t>εξασφαλί</w:t>
      </w:r>
      <w:r w:rsidR="00AE23EC">
        <w:rPr>
          <w:rFonts w:asciiTheme="minorHAnsi" w:hAnsiTheme="minorHAnsi" w:cstheme="minorHAnsi"/>
          <w:sz w:val="24"/>
          <w:lang w:eastAsia="en-US"/>
        </w:rPr>
        <w:t>σ</w:t>
      </w:r>
      <w:r>
        <w:rPr>
          <w:rFonts w:asciiTheme="minorHAnsi" w:hAnsiTheme="minorHAnsi" w:cstheme="minorHAnsi"/>
          <w:sz w:val="24"/>
          <w:lang w:eastAsia="en-US"/>
        </w:rPr>
        <w:t xml:space="preserve">ει ευελιξία και λιγότερο κόπο στους εκπαιδευτικούς. Η ένταξή του στο ωρολόγιο είναι εφικτή και </w:t>
      </w:r>
      <w:r w:rsidR="00AE23EC">
        <w:rPr>
          <w:rFonts w:asciiTheme="minorHAnsi" w:hAnsiTheme="minorHAnsi" w:cstheme="minorHAnsi"/>
          <w:sz w:val="24"/>
          <w:lang w:eastAsia="en-US"/>
        </w:rPr>
        <w:t xml:space="preserve">μάλλον λιγότερο κοπιαστική </w:t>
      </w:r>
      <w:r>
        <w:rPr>
          <w:rFonts w:asciiTheme="minorHAnsi" w:hAnsiTheme="minorHAnsi" w:cstheme="minorHAnsi"/>
          <w:sz w:val="24"/>
          <w:lang w:eastAsia="en-US"/>
        </w:rPr>
        <w:t xml:space="preserve">για τους προγραμματιστές. </w:t>
      </w:r>
    </w:p>
    <w:p w:rsidR="00B71111" w:rsidRDefault="00AE23EC" w:rsidP="00B71111">
      <w:pPr>
        <w:pStyle w:val="a9"/>
        <w:numPr>
          <w:ilvl w:val="0"/>
          <w:numId w:val="34"/>
        </w:numPr>
        <w:spacing w:line="276" w:lineRule="auto"/>
        <w:ind w:left="0" w:firstLine="360"/>
        <w:jc w:val="both"/>
        <w:rPr>
          <w:rFonts w:asciiTheme="minorHAnsi" w:hAnsiTheme="minorHAnsi" w:cstheme="minorHAnsi"/>
          <w:sz w:val="24"/>
          <w:lang w:eastAsia="en-US"/>
        </w:rPr>
      </w:pPr>
      <w:r>
        <w:rPr>
          <w:rFonts w:asciiTheme="minorHAnsi" w:hAnsiTheme="minorHAnsi" w:cstheme="minorHAnsi"/>
          <w:sz w:val="24"/>
          <w:lang w:eastAsia="en-US"/>
        </w:rPr>
        <w:t>Η ανακοινωθείσα</w:t>
      </w:r>
      <w:r w:rsidR="00B71111">
        <w:rPr>
          <w:rFonts w:asciiTheme="minorHAnsi" w:hAnsiTheme="minorHAnsi" w:cstheme="minorHAnsi"/>
          <w:sz w:val="24"/>
          <w:lang w:eastAsia="en-US"/>
        </w:rPr>
        <w:t xml:space="preserve"> επιμόρφωση των Εκπαιδευτικών του Λυκείου για τις Δημιουργικές Εργασίες στο Λύκειο ανέτρεψε εν μέρει τον αρχικό</w:t>
      </w:r>
      <w:r w:rsidR="00B461B4">
        <w:rPr>
          <w:rFonts w:asciiTheme="minorHAnsi" w:hAnsiTheme="minorHAnsi" w:cstheme="minorHAnsi"/>
          <w:sz w:val="24"/>
          <w:lang w:eastAsia="en-US"/>
        </w:rPr>
        <w:t xml:space="preserve"> σχεδιασμό μου</w:t>
      </w:r>
      <w:r>
        <w:rPr>
          <w:rFonts w:asciiTheme="minorHAnsi" w:hAnsiTheme="minorHAnsi" w:cstheme="minorHAnsi"/>
          <w:sz w:val="24"/>
          <w:lang w:eastAsia="en-US"/>
        </w:rPr>
        <w:t>,</w:t>
      </w:r>
      <w:r w:rsidR="00B461B4">
        <w:rPr>
          <w:rFonts w:asciiTheme="minorHAnsi" w:hAnsiTheme="minorHAnsi" w:cstheme="minorHAnsi"/>
          <w:sz w:val="24"/>
          <w:lang w:eastAsia="en-US"/>
        </w:rPr>
        <w:t xml:space="preserve"> </w:t>
      </w:r>
      <w:r>
        <w:rPr>
          <w:rFonts w:asciiTheme="minorHAnsi" w:hAnsiTheme="minorHAnsi" w:cstheme="minorHAnsi"/>
          <w:sz w:val="24"/>
          <w:lang w:eastAsia="en-US"/>
        </w:rPr>
        <w:t>οι πρώτες</w:t>
      </w:r>
      <w:r w:rsidR="00B461B4">
        <w:rPr>
          <w:rFonts w:asciiTheme="minorHAnsi" w:hAnsiTheme="minorHAnsi" w:cstheme="minorHAnsi"/>
          <w:sz w:val="24"/>
          <w:lang w:eastAsia="en-US"/>
        </w:rPr>
        <w:t xml:space="preserve"> </w:t>
      </w:r>
      <w:r w:rsidR="00B71111">
        <w:rPr>
          <w:rFonts w:asciiTheme="minorHAnsi" w:hAnsiTheme="minorHAnsi" w:cstheme="minorHAnsi"/>
          <w:sz w:val="24"/>
          <w:lang w:eastAsia="en-US"/>
        </w:rPr>
        <w:t xml:space="preserve">επιμορφωτικές συναντήσεις </w:t>
      </w:r>
      <w:r>
        <w:rPr>
          <w:rFonts w:asciiTheme="minorHAnsi" w:hAnsiTheme="minorHAnsi" w:cstheme="minorHAnsi"/>
          <w:sz w:val="24"/>
          <w:lang w:eastAsia="en-US"/>
        </w:rPr>
        <w:t xml:space="preserve">μας να αφορούν στον </w:t>
      </w:r>
      <w:r w:rsidR="00B461B4">
        <w:rPr>
          <w:rFonts w:asciiTheme="minorHAnsi" w:hAnsiTheme="minorHAnsi" w:cstheme="minorHAnsi"/>
          <w:sz w:val="24"/>
          <w:lang w:eastAsia="en-US"/>
        </w:rPr>
        <w:t xml:space="preserve">σχεδιασμό της διδασκαλίας </w:t>
      </w:r>
      <w:r>
        <w:rPr>
          <w:rFonts w:asciiTheme="minorHAnsi" w:hAnsiTheme="minorHAnsi" w:cstheme="minorHAnsi"/>
          <w:sz w:val="24"/>
          <w:lang w:eastAsia="en-US"/>
        </w:rPr>
        <w:t xml:space="preserve">και να γίνουν </w:t>
      </w:r>
      <w:r w:rsidR="00B71111">
        <w:rPr>
          <w:rFonts w:asciiTheme="minorHAnsi" w:hAnsiTheme="minorHAnsi" w:cstheme="minorHAnsi"/>
          <w:sz w:val="24"/>
          <w:lang w:eastAsia="en-US"/>
        </w:rPr>
        <w:t xml:space="preserve">πριν την έναρξη των μαθημάτων. Παρ’ όλα αυτά, θα προσπαθήσω να </w:t>
      </w:r>
      <w:r w:rsidR="00B461B4">
        <w:rPr>
          <w:rFonts w:asciiTheme="minorHAnsi" w:hAnsiTheme="minorHAnsi" w:cstheme="minorHAnsi"/>
          <w:sz w:val="24"/>
          <w:lang w:eastAsia="en-US"/>
        </w:rPr>
        <w:t>τις υλοποιήσουμε</w:t>
      </w:r>
      <w:r w:rsidR="00B71111">
        <w:rPr>
          <w:rFonts w:asciiTheme="minorHAnsi" w:hAnsiTheme="minorHAnsi" w:cstheme="minorHAnsi"/>
          <w:sz w:val="24"/>
          <w:lang w:eastAsia="en-US"/>
        </w:rPr>
        <w:t xml:space="preserve"> το συντομότερο δυνατό.</w:t>
      </w:r>
    </w:p>
    <w:p w:rsidR="00B71111" w:rsidRPr="002B089F" w:rsidRDefault="00B71111" w:rsidP="00B71111">
      <w:pPr>
        <w:spacing w:before="120" w:line="264" w:lineRule="auto"/>
        <w:ind w:firstLine="425"/>
        <w:jc w:val="both"/>
        <w:rPr>
          <w:rFonts w:ascii="Calibri" w:hAnsi="Calibri"/>
        </w:rPr>
      </w:pPr>
      <w:r w:rsidRPr="002B089F">
        <w:rPr>
          <w:rFonts w:ascii="Calibri" w:hAnsi="Calibri"/>
        </w:rPr>
        <w:t xml:space="preserve">Παρακαλούνται οι Διευθυντές των σχολείων </w:t>
      </w:r>
      <w:r w:rsidRPr="002B089F">
        <w:rPr>
          <w:rFonts w:ascii="Calibri" w:hAnsi="Calibri"/>
          <w:b/>
        </w:rPr>
        <w:t>να ενημερωθούν ενυπόγραφα</w:t>
      </w:r>
      <w:r w:rsidRPr="002B089F">
        <w:rPr>
          <w:rFonts w:ascii="Calibri" w:hAnsi="Calibri"/>
        </w:rPr>
        <w:t xml:space="preserve"> οι θεολόγοι εκπαιδευτικοί.  </w:t>
      </w:r>
    </w:p>
    <w:p w:rsidR="00B71111" w:rsidRPr="002B089F" w:rsidRDefault="00B71111" w:rsidP="00786084">
      <w:pPr>
        <w:pStyle w:val="Web"/>
        <w:spacing w:before="120" w:beforeAutospacing="0" w:after="120" w:afterAutospacing="0" w:line="264" w:lineRule="auto"/>
        <w:jc w:val="center"/>
        <w:rPr>
          <w:rFonts w:ascii="Calibri" w:eastAsia="Calibri" w:hAnsi="Calibri"/>
          <w:lang w:eastAsia="en-US"/>
        </w:rPr>
      </w:pPr>
      <w:r w:rsidRPr="002B089F">
        <w:rPr>
          <w:rFonts w:ascii="Calibri" w:eastAsia="Calibri" w:hAnsi="Calibri"/>
          <w:lang w:eastAsia="en-US"/>
        </w:rPr>
        <w:t>Με πολλή αγάπη, εύχομαι προς όλες και όλους καλή χρονιά!</w:t>
      </w:r>
    </w:p>
    <w:p w:rsidR="00B71111" w:rsidRPr="002B089F" w:rsidRDefault="00B71111" w:rsidP="00B71111">
      <w:pPr>
        <w:pStyle w:val="Web"/>
        <w:spacing w:before="0" w:beforeAutospacing="0" w:after="120" w:afterAutospacing="0" w:line="264" w:lineRule="auto"/>
        <w:jc w:val="center"/>
        <w:rPr>
          <w:rFonts w:ascii="Calibri" w:eastAsia="Calibri" w:hAnsi="Calibri"/>
          <w:lang w:eastAsia="en-US"/>
        </w:rPr>
      </w:pPr>
      <w:r w:rsidRPr="002B089F">
        <w:rPr>
          <w:rFonts w:ascii="Calibri" w:eastAsia="Calibri" w:hAnsi="Calibri"/>
          <w:lang w:eastAsia="en-US"/>
        </w:rPr>
        <w:t xml:space="preserve">Ο </w:t>
      </w:r>
      <w:proofErr w:type="spellStart"/>
      <w:r w:rsidRPr="002B089F">
        <w:rPr>
          <w:rFonts w:ascii="Calibri" w:eastAsia="Calibri" w:hAnsi="Calibri"/>
          <w:lang w:eastAsia="en-US"/>
        </w:rPr>
        <w:t>Σχολ</w:t>
      </w:r>
      <w:proofErr w:type="spellEnd"/>
      <w:r w:rsidRPr="002B089F">
        <w:rPr>
          <w:rFonts w:ascii="Calibri" w:eastAsia="Calibri" w:hAnsi="Calibri"/>
          <w:lang w:eastAsia="en-US"/>
        </w:rPr>
        <w:t>. Σύμβουλος Θεολόγων</w:t>
      </w:r>
    </w:p>
    <w:p w:rsidR="0071256D" w:rsidRPr="00DB39BE" w:rsidRDefault="00B71111" w:rsidP="000552A9">
      <w:pPr>
        <w:pStyle w:val="Web"/>
        <w:spacing w:before="0" w:beforeAutospacing="0" w:after="0" w:afterAutospacing="0" w:line="264" w:lineRule="auto"/>
        <w:jc w:val="center"/>
        <w:rPr>
          <w:rFonts w:ascii="Calibri" w:hAnsi="Calibri" w:cs="Calibri"/>
          <w:bCs/>
        </w:rPr>
      </w:pPr>
      <w:r w:rsidRPr="002B089F">
        <w:rPr>
          <w:rFonts w:ascii="Calibri" w:eastAsia="Calibri" w:hAnsi="Calibri"/>
          <w:lang w:eastAsia="en-US"/>
        </w:rPr>
        <w:t xml:space="preserve">Γεώργιος </w:t>
      </w:r>
      <w:proofErr w:type="spellStart"/>
      <w:r w:rsidRPr="002B089F">
        <w:rPr>
          <w:rFonts w:ascii="Calibri" w:eastAsia="Calibri" w:hAnsi="Calibri"/>
          <w:lang w:eastAsia="en-US"/>
        </w:rPr>
        <w:t>Στριλιγκάς</w:t>
      </w:r>
      <w:proofErr w:type="spellEnd"/>
    </w:p>
    <w:sectPr w:rsidR="0071256D" w:rsidRPr="00DB39BE" w:rsidSect="00786084">
      <w:footerReference w:type="even" r:id="rId16"/>
      <w:footerReference w:type="default" r:id="rId17"/>
      <w:pgSz w:w="11906" w:h="16838"/>
      <w:pgMar w:top="1079" w:right="1558" w:bottom="1276"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630" w:rsidRDefault="00DF3630">
      <w:r>
        <w:separator/>
      </w:r>
    </w:p>
  </w:endnote>
  <w:endnote w:type="continuationSeparator" w:id="0">
    <w:p w:rsidR="00DF3630" w:rsidRDefault="00DF3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Arial">
    <w:altName w:val="Arial"/>
    <w:panose1 w:val="020B0604020202020204"/>
    <w:charset w:val="A1"/>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372" w:rsidRDefault="00DB6BF0" w:rsidP="008142F1">
    <w:pPr>
      <w:pStyle w:val="a4"/>
      <w:framePr w:wrap="around" w:vAnchor="text" w:hAnchor="margin" w:xAlign="right" w:y="1"/>
      <w:rPr>
        <w:rStyle w:val="a5"/>
      </w:rPr>
    </w:pPr>
    <w:r>
      <w:rPr>
        <w:rStyle w:val="a5"/>
      </w:rPr>
      <w:fldChar w:fldCharType="begin"/>
    </w:r>
    <w:r w:rsidR="00087372">
      <w:rPr>
        <w:rStyle w:val="a5"/>
      </w:rPr>
      <w:instrText xml:space="preserve">PAGE  </w:instrText>
    </w:r>
    <w:r>
      <w:rPr>
        <w:rStyle w:val="a5"/>
      </w:rPr>
      <w:fldChar w:fldCharType="end"/>
    </w:r>
  </w:p>
  <w:p w:rsidR="00087372" w:rsidRDefault="00087372" w:rsidP="008142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372" w:rsidRDefault="00DB6BF0">
    <w:pPr>
      <w:pStyle w:val="a4"/>
      <w:jc w:val="right"/>
    </w:pPr>
    <w:fldSimple w:instr=" PAGE   \* MERGEFORMAT ">
      <w:r w:rsidR="00394E05">
        <w:rPr>
          <w:noProof/>
        </w:rPr>
        <w:t>1</w:t>
      </w:r>
    </w:fldSimple>
  </w:p>
  <w:p w:rsidR="00087372" w:rsidRDefault="00087372" w:rsidP="008142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630" w:rsidRDefault="00DF3630">
      <w:r>
        <w:separator/>
      </w:r>
    </w:p>
  </w:footnote>
  <w:footnote w:type="continuationSeparator" w:id="0">
    <w:p w:rsidR="00DF3630" w:rsidRDefault="00DF36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1F0"/>
    <w:multiLevelType w:val="hybridMultilevel"/>
    <w:tmpl w:val="2DAEF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000D49"/>
    <w:multiLevelType w:val="hybridMultilevel"/>
    <w:tmpl w:val="552A942E"/>
    <w:lvl w:ilvl="0" w:tplc="4CA6F33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81522E"/>
    <w:multiLevelType w:val="hybridMultilevel"/>
    <w:tmpl w:val="D7FC95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A8E0ED1"/>
    <w:multiLevelType w:val="hybridMultilevel"/>
    <w:tmpl w:val="565ED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9A6BE7"/>
    <w:multiLevelType w:val="hybridMultilevel"/>
    <w:tmpl w:val="5EA8DD24"/>
    <w:lvl w:ilvl="0" w:tplc="19D2D03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nsid w:val="0AFF1C3A"/>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6">
    <w:nsid w:val="0B235DDE"/>
    <w:multiLevelType w:val="hybridMultilevel"/>
    <w:tmpl w:val="BB042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C677737"/>
    <w:multiLevelType w:val="hybridMultilevel"/>
    <w:tmpl w:val="D6422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DE4B79"/>
    <w:multiLevelType w:val="hybridMultilevel"/>
    <w:tmpl w:val="E3A276F0"/>
    <w:lvl w:ilvl="0" w:tplc="F8BCE160">
      <w:start w:val="1"/>
      <w:numFmt w:val="decimal"/>
      <w:lvlText w:val="%1."/>
      <w:lvlJc w:val="left"/>
      <w:pPr>
        <w:ind w:left="1116" w:hanging="69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9">
    <w:nsid w:val="198C564F"/>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C6F0D57"/>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2560756"/>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390304"/>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72D22BC"/>
    <w:multiLevelType w:val="hybridMultilevel"/>
    <w:tmpl w:val="7830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57877"/>
    <w:multiLevelType w:val="hybridMultilevel"/>
    <w:tmpl w:val="8AF2CC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94335F5"/>
    <w:multiLevelType w:val="hybridMultilevel"/>
    <w:tmpl w:val="EE0CF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D670FD0"/>
    <w:multiLevelType w:val="hybridMultilevel"/>
    <w:tmpl w:val="93E2C8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5302653"/>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683772E"/>
    <w:multiLevelType w:val="hybridMultilevel"/>
    <w:tmpl w:val="D47EA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C4B3F9C"/>
    <w:multiLevelType w:val="hybridMultilevel"/>
    <w:tmpl w:val="0FFEFAD4"/>
    <w:lvl w:ilvl="0" w:tplc="5FB04CF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EA05033"/>
    <w:multiLevelType w:val="hybridMultilevel"/>
    <w:tmpl w:val="D53CF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F9F7100"/>
    <w:multiLevelType w:val="hybridMultilevel"/>
    <w:tmpl w:val="BDDADA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8220D0F"/>
    <w:multiLevelType w:val="hybridMultilevel"/>
    <w:tmpl w:val="3148FF6E"/>
    <w:lvl w:ilvl="0" w:tplc="E206AA9C">
      <w:start w:val="8"/>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4AF260F8"/>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C81396D"/>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C89747C"/>
    <w:multiLevelType w:val="hybridMultilevel"/>
    <w:tmpl w:val="233292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F8F629F"/>
    <w:multiLevelType w:val="hybridMultilevel"/>
    <w:tmpl w:val="B4965A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2F84C0A"/>
    <w:multiLevelType w:val="hybridMultilevel"/>
    <w:tmpl w:val="8F44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3A05803"/>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29">
    <w:nsid w:val="64282FD7"/>
    <w:multiLevelType w:val="hybridMultilevel"/>
    <w:tmpl w:val="17DCDAE0"/>
    <w:lvl w:ilvl="0" w:tplc="0DF8591A">
      <w:start w:val="1"/>
      <w:numFmt w:val="decimal"/>
      <w:lvlText w:val="%1."/>
      <w:lvlJc w:val="left"/>
      <w:pPr>
        <w:ind w:left="786"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D40632"/>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3974061"/>
    <w:multiLevelType w:val="hybridMultilevel"/>
    <w:tmpl w:val="233C04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6B425C8"/>
    <w:multiLevelType w:val="hybridMultilevel"/>
    <w:tmpl w:val="53DCA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7A0D1667"/>
    <w:multiLevelType w:val="hybridMultilevel"/>
    <w:tmpl w:val="8FD2D2B0"/>
    <w:lvl w:ilvl="0" w:tplc="0DF85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1"/>
  </w:num>
  <w:num w:numId="2">
    <w:abstractNumId w:val="10"/>
  </w:num>
  <w:num w:numId="3">
    <w:abstractNumId w:val="27"/>
  </w:num>
  <w:num w:numId="4">
    <w:abstractNumId w:val="32"/>
  </w:num>
  <w:num w:numId="5">
    <w:abstractNumId w:val="24"/>
  </w:num>
  <w:num w:numId="6">
    <w:abstractNumId w:val="14"/>
  </w:num>
  <w:num w:numId="7">
    <w:abstractNumId w:val="23"/>
  </w:num>
  <w:num w:numId="8">
    <w:abstractNumId w:val="30"/>
  </w:num>
  <w:num w:numId="9">
    <w:abstractNumId w:val="15"/>
  </w:num>
  <w:num w:numId="10">
    <w:abstractNumId w:val="9"/>
  </w:num>
  <w:num w:numId="11">
    <w:abstractNumId w:val="12"/>
  </w:num>
  <w:num w:numId="12">
    <w:abstractNumId w:val="25"/>
  </w:num>
  <w:num w:numId="13">
    <w:abstractNumId w:val="1"/>
  </w:num>
  <w:num w:numId="14">
    <w:abstractNumId w:val="0"/>
  </w:num>
  <w:num w:numId="15">
    <w:abstractNumId w:val="17"/>
  </w:num>
  <w:num w:numId="16">
    <w:abstractNumId w:val="26"/>
  </w:num>
  <w:num w:numId="17">
    <w:abstractNumId w:val="31"/>
  </w:num>
  <w:num w:numId="18">
    <w:abstractNumId w:val="16"/>
  </w:num>
  <w:num w:numId="19">
    <w:abstractNumId w:val="6"/>
  </w:num>
  <w:num w:numId="20">
    <w:abstractNumId w:val="18"/>
  </w:num>
  <w:num w:numId="21">
    <w:abstractNumId w:val="3"/>
  </w:num>
  <w:num w:numId="22">
    <w:abstractNumId w:val="2"/>
  </w:num>
  <w:num w:numId="23">
    <w:abstractNumId w:val="20"/>
  </w:num>
  <w:num w:numId="24">
    <w:abstractNumId w:val="19"/>
  </w:num>
  <w:num w:numId="25">
    <w:abstractNumId w:val="22"/>
  </w:num>
  <w:num w:numId="26">
    <w:abstractNumId w:val="5"/>
  </w:num>
  <w:num w:numId="27">
    <w:abstractNumId w:val="11"/>
  </w:num>
  <w:num w:numId="28">
    <w:abstractNumId w:val="28"/>
  </w:num>
  <w:num w:numId="29">
    <w:abstractNumId w:val="8"/>
  </w:num>
  <w:num w:numId="30">
    <w:abstractNumId w:val="4"/>
  </w:num>
  <w:num w:numId="31">
    <w:abstractNumId w:val="33"/>
  </w:num>
  <w:num w:numId="32">
    <w:abstractNumId w:val="13"/>
  </w:num>
  <w:num w:numId="33">
    <w:abstractNumId w:val="29"/>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71256D"/>
    <w:rsid w:val="00007135"/>
    <w:rsid w:val="00012241"/>
    <w:rsid w:val="00046772"/>
    <w:rsid w:val="000552A9"/>
    <w:rsid w:val="00076ABD"/>
    <w:rsid w:val="0008065C"/>
    <w:rsid w:val="00087372"/>
    <w:rsid w:val="000A1E42"/>
    <w:rsid w:val="000D2FE2"/>
    <w:rsid w:val="001337AE"/>
    <w:rsid w:val="0013443C"/>
    <w:rsid w:val="00141AE6"/>
    <w:rsid w:val="00151F60"/>
    <w:rsid w:val="001540C9"/>
    <w:rsid w:val="00163818"/>
    <w:rsid w:val="00163F9A"/>
    <w:rsid w:val="00170ECC"/>
    <w:rsid w:val="001779AA"/>
    <w:rsid w:val="00186E81"/>
    <w:rsid w:val="00193519"/>
    <w:rsid w:val="001B64DC"/>
    <w:rsid w:val="001D487E"/>
    <w:rsid w:val="001E7C9F"/>
    <w:rsid w:val="00216C3B"/>
    <w:rsid w:val="00217393"/>
    <w:rsid w:val="002D12F3"/>
    <w:rsid w:val="002E0DE7"/>
    <w:rsid w:val="002F4719"/>
    <w:rsid w:val="00304913"/>
    <w:rsid w:val="00331169"/>
    <w:rsid w:val="003673E7"/>
    <w:rsid w:val="00375088"/>
    <w:rsid w:val="00394E05"/>
    <w:rsid w:val="00397672"/>
    <w:rsid w:val="003A2567"/>
    <w:rsid w:val="003B32ED"/>
    <w:rsid w:val="003C199F"/>
    <w:rsid w:val="003C48AF"/>
    <w:rsid w:val="003F1112"/>
    <w:rsid w:val="004236C6"/>
    <w:rsid w:val="00442835"/>
    <w:rsid w:val="00450CAD"/>
    <w:rsid w:val="004668BB"/>
    <w:rsid w:val="004742DB"/>
    <w:rsid w:val="00484FD7"/>
    <w:rsid w:val="004B006B"/>
    <w:rsid w:val="004B499B"/>
    <w:rsid w:val="004E38FF"/>
    <w:rsid w:val="004E67B1"/>
    <w:rsid w:val="00502DA3"/>
    <w:rsid w:val="00580B62"/>
    <w:rsid w:val="005A2BBD"/>
    <w:rsid w:val="005B77F7"/>
    <w:rsid w:val="005B7D3D"/>
    <w:rsid w:val="005C545C"/>
    <w:rsid w:val="005D22A3"/>
    <w:rsid w:val="005E05CE"/>
    <w:rsid w:val="005F6FEF"/>
    <w:rsid w:val="00605582"/>
    <w:rsid w:val="006058B3"/>
    <w:rsid w:val="0062452B"/>
    <w:rsid w:val="00624E6D"/>
    <w:rsid w:val="00641736"/>
    <w:rsid w:val="00677569"/>
    <w:rsid w:val="00683A7B"/>
    <w:rsid w:val="006A657B"/>
    <w:rsid w:val="006B2EC5"/>
    <w:rsid w:val="006D1F83"/>
    <w:rsid w:val="0071256D"/>
    <w:rsid w:val="00732633"/>
    <w:rsid w:val="0076017E"/>
    <w:rsid w:val="00770F8C"/>
    <w:rsid w:val="00773D80"/>
    <w:rsid w:val="00777043"/>
    <w:rsid w:val="0078275B"/>
    <w:rsid w:val="00786084"/>
    <w:rsid w:val="007A779C"/>
    <w:rsid w:val="007C0329"/>
    <w:rsid w:val="007D2C8D"/>
    <w:rsid w:val="007D4923"/>
    <w:rsid w:val="008120C0"/>
    <w:rsid w:val="008142F1"/>
    <w:rsid w:val="00831D07"/>
    <w:rsid w:val="00833579"/>
    <w:rsid w:val="00866E39"/>
    <w:rsid w:val="00895E98"/>
    <w:rsid w:val="008F300B"/>
    <w:rsid w:val="00900402"/>
    <w:rsid w:val="00910170"/>
    <w:rsid w:val="00915772"/>
    <w:rsid w:val="00950A54"/>
    <w:rsid w:val="009529FD"/>
    <w:rsid w:val="0096441F"/>
    <w:rsid w:val="009B0F14"/>
    <w:rsid w:val="009C2118"/>
    <w:rsid w:val="009D7F6D"/>
    <w:rsid w:val="009E5973"/>
    <w:rsid w:val="009F7618"/>
    <w:rsid w:val="009F7864"/>
    <w:rsid w:val="00A03433"/>
    <w:rsid w:val="00A11356"/>
    <w:rsid w:val="00A25A9F"/>
    <w:rsid w:val="00A75EA4"/>
    <w:rsid w:val="00AE23EC"/>
    <w:rsid w:val="00B461B4"/>
    <w:rsid w:val="00B71111"/>
    <w:rsid w:val="00B83916"/>
    <w:rsid w:val="00BE3E8C"/>
    <w:rsid w:val="00C229E7"/>
    <w:rsid w:val="00C371E9"/>
    <w:rsid w:val="00C4009A"/>
    <w:rsid w:val="00C51992"/>
    <w:rsid w:val="00C602A7"/>
    <w:rsid w:val="00C66361"/>
    <w:rsid w:val="00C72CE4"/>
    <w:rsid w:val="00CB1BD4"/>
    <w:rsid w:val="00CB774A"/>
    <w:rsid w:val="00CC194D"/>
    <w:rsid w:val="00D032AB"/>
    <w:rsid w:val="00D3685C"/>
    <w:rsid w:val="00D512A6"/>
    <w:rsid w:val="00D65ADB"/>
    <w:rsid w:val="00D669C9"/>
    <w:rsid w:val="00D706CB"/>
    <w:rsid w:val="00DB39BE"/>
    <w:rsid w:val="00DB3A53"/>
    <w:rsid w:val="00DB6BF0"/>
    <w:rsid w:val="00DF3630"/>
    <w:rsid w:val="00E409F9"/>
    <w:rsid w:val="00E46F73"/>
    <w:rsid w:val="00E66C49"/>
    <w:rsid w:val="00E765CA"/>
    <w:rsid w:val="00E8053C"/>
    <w:rsid w:val="00EC5C2F"/>
    <w:rsid w:val="00ED2755"/>
    <w:rsid w:val="00EE56F2"/>
    <w:rsid w:val="00F00085"/>
    <w:rsid w:val="00F34F60"/>
    <w:rsid w:val="00FB57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1256D"/>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B83916"/>
    <w:pPr>
      <w:keepNext/>
      <w:keepLines/>
      <w:spacing w:before="480"/>
      <w:outlineLvl w:val="0"/>
    </w:pPr>
    <w:rPr>
      <w:rFonts w:ascii="Cambria" w:hAnsi="Cambria"/>
      <w:b/>
      <w:bCs/>
      <w:color w:val="365F91"/>
      <w:sz w:val="28"/>
      <w:szCs w:val="28"/>
    </w:rPr>
  </w:style>
  <w:style w:type="paragraph" w:styleId="2">
    <w:name w:val="heading 2"/>
    <w:basedOn w:val="a"/>
    <w:next w:val="a"/>
    <w:link w:val="2Char"/>
    <w:qFormat/>
    <w:rsid w:val="0071256D"/>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71256D"/>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71256D"/>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71256D"/>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71256D"/>
    <w:rPr>
      <w:rFonts w:ascii="Arial" w:eastAsia="Times New Roman" w:hAnsi="Arial" w:cs="Arial"/>
      <w:b/>
      <w:bCs/>
      <w:noProof/>
      <w:sz w:val="24"/>
      <w:szCs w:val="20"/>
    </w:rPr>
  </w:style>
  <w:style w:type="character" w:customStyle="1" w:styleId="3Char">
    <w:name w:val="Επικεφαλίδα 3 Char"/>
    <w:basedOn w:val="a0"/>
    <w:link w:val="3"/>
    <w:rsid w:val="0071256D"/>
    <w:rPr>
      <w:rFonts w:ascii="Arial" w:eastAsia="Times New Roman" w:hAnsi="Arial" w:cs="Arial"/>
      <w:b/>
      <w:bCs/>
      <w:noProof/>
      <w:sz w:val="24"/>
      <w:szCs w:val="20"/>
    </w:rPr>
  </w:style>
  <w:style w:type="character" w:customStyle="1" w:styleId="4Char">
    <w:name w:val="Επικεφαλίδα 4 Char"/>
    <w:basedOn w:val="a0"/>
    <w:link w:val="4"/>
    <w:rsid w:val="0071256D"/>
    <w:rPr>
      <w:rFonts w:ascii="Arial" w:eastAsia="Times New Roman" w:hAnsi="Arial" w:cs="Arial"/>
      <w:sz w:val="24"/>
      <w:szCs w:val="20"/>
    </w:rPr>
  </w:style>
  <w:style w:type="character" w:customStyle="1" w:styleId="5Char">
    <w:name w:val="Επικεφαλίδα 5 Char"/>
    <w:basedOn w:val="a0"/>
    <w:link w:val="5"/>
    <w:rsid w:val="0071256D"/>
    <w:rPr>
      <w:rFonts w:ascii="Arial" w:eastAsia="Times New Roman" w:hAnsi="Arial" w:cs="Arial"/>
      <w:sz w:val="24"/>
      <w:szCs w:val="20"/>
    </w:rPr>
  </w:style>
  <w:style w:type="character" w:styleId="-">
    <w:name w:val="Hyperlink"/>
    <w:basedOn w:val="a0"/>
    <w:rsid w:val="0071256D"/>
    <w:rPr>
      <w:color w:val="0000FF"/>
      <w:u w:val="single"/>
    </w:rPr>
  </w:style>
  <w:style w:type="paragraph" w:styleId="a4">
    <w:name w:val="footer"/>
    <w:basedOn w:val="a"/>
    <w:link w:val="Char"/>
    <w:uiPriority w:val="99"/>
    <w:rsid w:val="0071256D"/>
    <w:pPr>
      <w:tabs>
        <w:tab w:val="center" w:pos="4153"/>
        <w:tab w:val="right" w:pos="8306"/>
      </w:tabs>
    </w:pPr>
  </w:style>
  <w:style w:type="character" w:customStyle="1" w:styleId="Char">
    <w:name w:val="Υποσέλιδο Char"/>
    <w:basedOn w:val="a0"/>
    <w:link w:val="a4"/>
    <w:uiPriority w:val="99"/>
    <w:rsid w:val="0071256D"/>
    <w:rPr>
      <w:rFonts w:ascii="Times New Roman" w:eastAsia="Times New Roman" w:hAnsi="Times New Roman" w:cs="Times New Roman"/>
      <w:sz w:val="24"/>
      <w:szCs w:val="24"/>
      <w:lang w:eastAsia="el-GR"/>
    </w:rPr>
  </w:style>
  <w:style w:type="character" w:styleId="a5">
    <w:name w:val="page number"/>
    <w:basedOn w:val="a0"/>
    <w:rsid w:val="0071256D"/>
  </w:style>
  <w:style w:type="paragraph" w:styleId="a6">
    <w:name w:val="caption"/>
    <w:basedOn w:val="a"/>
    <w:next w:val="a"/>
    <w:qFormat/>
    <w:rsid w:val="0071256D"/>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1256D"/>
    <w:rPr>
      <w:color w:val="800080"/>
      <w:u w:val="single"/>
    </w:rPr>
  </w:style>
  <w:style w:type="paragraph" w:styleId="a7">
    <w:name w:val="List Paragraph"/>
    <w:basedOn w:val="a"/>
    <w:uiPriority w:val="34"/>
    <w:qFormat/>
    <w:rsid w:val="009F7864"/>
    <w:pPr>
      <w:spacing w:after="200" w:line="276" w:lineRule="auto"/>
      <w:ind w:left="720"/>
      <w:contextualSpacing/>
    </w:pPr>
    <w:rPr>
      <w:rFonts w:ascii="Calibri" w:eastAsia="Calibri" w:hAnsi="Calibri"/>
      <w:sz w:val="22"/>
      <w:szCs w:val="22"/>
      <w:lang w:eastAsia="en-US"/>
    </w:rPr>
  </w:style>
  <w:style w:type="paragraph" w:styleId="a8">
    <w:name w:val="header"/>
    <w:basedOn w:val="a"/>
    <w:link w:val="Char0"/>
    <w:uiPriority w:val="99"/>
    <w:semiHidden/>
    <w:unhideWhenUsed/>
    <w:rsid w:val="0013443C"/>
    <w:pPr>
      <w:tabs>
        <w:tab w:val="center" w:pos="4153"/>
        <w:tab w:val="right" w:pos="8306"/>
      </w:tabs>
    </w:pPr>
  </w:style>
  <w:style w:type="character" w:customStyle="1" w:styleId="Char0">
    <w:name w:val="Κεφαλίδα Char"/>
    <w:basedOn w:val="a0"/>
    <w:link w:val="a8"/>
    <w:uiPriority w:val="99"/>
    <w:semiHidden/>
    <w:rsid w:val="0013443C"/>
    <w:rPr>
      <w:rFonts w:ascii="Times New Roman" w:eastAsia="Times New Roman" w:hAnsi="Times New Roman"/>
      <w:sz w:val="24"/>
      <w:szCs w:val="24"/>
    </w:rPr>
  </w:style>
  <w:style w:type="paragraph" w:styleId="Web">
    <w:name w:val="Normal (Web)"/>
    <w:basedOn w:val="a"/>
    <w:unhideWhenUsed/>
    <w:rsid w:val="008F300B"/>
    <w:pPr>
      <w:spacing w:before="100" w:beforeAutospacing="1" w:after="100" w:afterAutospacing="1"/>
    </w:pPr>
  </w:style>
  <w:style w:type="character" w:customStyle="1" w:styleId="greek">
    <w:name w:val="greek"/>
    <w:basedOn w:val="a0"/>
    <w:rsid w:val="008F300B"/>
  </w:style>
  <w:style w:type="paragraph" w:styleId="a9">
    <w:name w:val="Title"/>
    <w:basedOn w:val="a"/>
    <w:link w:val="Char1"/>
    <w:qFormat/>
    <w:rsid w:val="00B71111"/>
    <w:pPr>
      <w:jc w:val="center"/>
    </w:pPr>
    <w:rPr>
      <w:sz w:val="40"/>
    </w:rPr>
  </w:style>
  <w:style w:type="character" w:customStyle="1" w:styleId="Char1">
    <w:name w:val="Τίτλος Char"/>
    <w:basedOn w:val="a0"/>
    <w:link w:val="a9"/>
    <w:rsid w:val="00B71111"/>
    <w:rPr>
      <w:rFonts w:ascii="Times New Roman" w:eastAsia="Times New Roman" w:hAnsi="Times New Roman"/>
      <w:sz w:val="40"/>
      <w:szCs w:val="24"/>
      <w:lang w:val="el-GR" w:eastAsia="el-GR"/>
    </w:rPr>
  </w:style>
  <w:style w:type="paragraph" w:customStyle="1" w:styleId="Default">
    <w:name w:val="Default"/>
    <w:rsid w:val="00B71111"/>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ss@dide.ira.sch.gr" TargetMode="External"/><Relationship Id="rId13" Type="http://schemas.openxmlformats.org/officeDocument/2006/relationships/hyperlink" Target="http://ebooks.edu.gr/new/allcourse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goo.gl/6cgur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ep.edu.gr/el/thriskeftika" TargetMode="External"/><Relationship Id="rId5" Type="http://schemas.openxmlformats.org/officeDocument/2006/relationships/footnotes" Target="footnotes.xml"/><Relationship Id="rId15" Type="http://schemas.openxmlformats.org/officeDocument/2006/relationships/hyperlink" Target="http://iep.edu.gr/el/thriskeftika-nomothesia-egkiklioi" TargetMode="External"/><Relationship Id="rId10" Type="http://schemas.openxmlformats.org/officeDocument/2006/relationships/hyperlink" Target="mailto:striligk@sch.g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heologoi-kritis.sch.gr/" TargetMode="External"/><Relationship Id="rId14" Type="http://schemas.openxmlformats.org/officeDocument/2006/relationships/hyperlink" Target="http://iep.edu.gr/el/thriskeftika"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861</Words>
  <Characters>4911</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5761</CharactersWithSpaces>
  <SharedDoc>false</SharedDoc>
  <HLinks>
    <vt:vector size="18" baseType="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2017-09-03T09:17:00Z</dcterms:created>
  <dcterms:modified xsi:type="dcterms:W3CDTF">2017-09-03T11:41:00Z</dcterms:modified>
</cp:coreProperties>
</file>