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5" w:type="dxa"/>
        <w:tblLayout w:type="fixed"/>
        <w:tblLook w:val="0000"/>
      </w:tblPr>
      <w:tblGrid>
        <w:gridCol w:w="5070"/>
        <w:gridCol w:w="3995"/>
      </w:tblGrid>
      <w:tr w:rsidR="005456FC" w:rsidRPr="003A4F47" w:rsidTr="00F00C25">
        <w:tc>
          <w:tcPr>
            <w:tcW w:w="5070" w:type="dxa"/>
            <w:shd w:val="clear" w:color="auto" w:fill="auto"/>
          </w:tcPr>
          <w:p w:rsidR="005456FC" w:rsidRPr="00FB654E" w:rsidRDefault="005456FC" w:rsidP="00F00C25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4E">
              <w:rPr>
                <w:rFonts w:ascii="Times New Roman" w:hAnsi="Times New Roman" w:cs="Times New Roman"/>
              </w:rPr>
              <w:object w:dxaOrig="1392" w:dyaOrig="1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45pt;height:47.1pt" o:ole="" filled="t">
                  <v:fill color2="black"/>
                  <v:imagedata r:id="rId5" o:title=""/>
                </v:shape>
                <o:OLEObject Type="Embed" ProgID="PBrush" ShapeID="_x0000_i1025" DrawAspect="Content" ObjectID="_1555772453" r:id="rId6"/>
              </w:object>
            </w:r>
          </w:p>
          <w:p w:rsidR="005456FC" w:rsidRPr="00FB654E" w:rsidRDefault="005456FC" w:rsidP="00F0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FB6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B654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ΛΛΗΝΙΚΗ     ΔΗΜΟΚΡΑΤΙΑ</w:t>
            </w:r>
          </w:p>
          <w:p w:rsidR="005456FC" w:rsidRPr="00FB654E" w:rsidRDefault="005456FC" w:rsidP="00F0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FB654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ΥΠΟΥΡΓΕΙΟ ΠΑΙΔΕΙΑΣ , ΕΡΕΥΝΑΣ ΚΑΙ  ΘΡΗΣΚΕΥΜΑΤΩΝ </w:t>
            </w:r>
          </w:p>
          <w:p w:rsidR="005456FC" w:rsidRPr="00FB654E" w:rsidRDefault="005456FC" w:rsidP="00F0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FB654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ΠΕΡ/ΚΗ Δ/ΝΣΗ Π.&amp; Δ.ΕΚΠ/ΣΗΣ ΚΡΗΤΗΣ</w:t>
            </w:r>
          </w:p>
          <w:p w:rsidR="005456FC" w:rsidRPr="00FB654E" w:rsidRDefault="005456FC" w:rsidP="00F00C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l-GR"/>
              </w:rPr>
            </w:pPr>
          </w:p>
          <w:p w:rsidR="005456FC" w:rsidRPr="00FB654E" w:rsidRDefault="005456FC" w:rsidP="00F00C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l-G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l-GR"/>
              </w:rPr>
              <w:t xml:space="preserve">ΓΡΑΦΕΙΟ ΣΧΟΛΙΚΩΝ ΣΥΜΒΟΥΛΩΝ ΔΕ </w:t>
            </w:r>
            <w:r w:rsidRPr="00FB654E">
              <w:rPr>
                <w:rFonts w:ascii="Times New Roman" w:eastAsia="Calibri" w:hAnsi="Times New Roman" w:cs="Times New Roman"/>
                <w:b/>
                <w:sz w:val="24"/>
                <w:szCs w:val="24"/>
                <w:lang w:val="el-GR"/>
              </w:rPr>
              <w:t xml:space="preserve"> ΧΑΝΙΩΝ</w:t>
            </w:r>
          </w:p>
          <w:p w:rsidR="005456FC" w:rsidRPr="00FB654E" w:rsidRDefault="005456FC" w:rsidP="00F00C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l-GR"/>
              </w:rPr>
              <w:t>ΓΚΕΡΟΛΑ 48Β ΧΑΝΙΑ</w:t>
            </w:r>
          </w:p>
          <w:p w:rsidR="005456FC" w:rsidRPr="00FB654E" w:rsidRDefault="005456FC" w:rsidP="00F00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:rsidR="005456FC" w:rsidRPr="00A76769" w:rsidRDefault="005456FC" w:rsidP="00F00C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B65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l-GR"/>
              </w:rPr>
              <w:t>Τηλ</w:t>
            </w:r>
            <w:r w:rsidRPr="00A7676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.: </w:t>
            </w:r>
            <w:r w:rsidRPr="00A76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2821047142</w:t>
            </w:r>
          </w:p>
          <w:p w:rsidR="005456FC" w:rsidRPr="00A76769" w:rsidRDefault="005456FC" w:rsidP="00F00C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B65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l-GR"/>
              </w:rPr>
              <w:t>Φαξ</w:t>
            </w:r>
            <w:r w:rsidRPr="00A7676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: </w:t>
            </w:r>
            <w:r w:rsidRPr="00A76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2821047142</w:t>
            </w:r>
          </w:p>
          <w:p w:rsidR="005456FC" w:rsidRPr="00FB654E" w:rsidRDefault="005456FC" w:rsidP="00F00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5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Email</w:t>
            </w:r>
            <w:r w:rsidRPr="00FB6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FB654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pparaskevas3@gmail.com</w:t>
              </w:r>
            </w:hyperlink>
            <w:r w:rsidRPr="00FB6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456FC" w:rsidRPr="00FB654E" w:rsidRDefault="005456FC" w:rsidP="00F00C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56FC" w:rsidRPr="00FB654E" w:rsidRDefault="005456FC" w:rsidP="00F00C25">
            <w:pPr>
              <w:pStyle w:val="Footer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95" w:type="dxa"/>
            <w:shd w:val="clear" w:color="auto" w:fill="auto"/>
          </w:tcPr>
          <w:p w:rsidR="005456FC" w:rsidRPr="00A76769" w:rsidRDefault="005456FC" w:rsidP="00F00C25">
            <w:pPr>
              <w:pStyle w:val="Footer"/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5456FC" w:rsidRPr="00A76769" w:rsidRDefault="005456FC" w:rsidP="00F00C25">
            <w:pPr>
              <w:pStyle w:val="Footer"/>
              <w:jc w:val="righ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5456FC" w:rsidRPr="00A76769" w:rsidRDefault="005456FC" w:rsidP="00F00C25">
            <w:pPr>
              <w:pStyle w:val="Footer"/>
              <w:jc w:val="righ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5456FC" w:rsidRPr="00FB654E" w:rsidRDefault="005456FC" w:rsidP="00F00C25">
            <w:pPr>
              <w:pStyle w:val="Footer"/>
              <w:jc w:val="right"/>
              <w:rPr>
                <w:rFonts w:ascii="Times New Roman" w:hAnsi="Times New Roman" w:cs="Times New Roman"/>
                <w:sz w:val="24"/>
                <w:lang w:val="el-GR"/>
              </w:rPr>
            </w:pPr>
            <w:r w:rsidRPr="00FB654E">
              <w:rPr>
                <w:rFonts w:ascii="Times New Roman" w:hAnsi="Times New Roman" w:cs="Times New Roman"/>
                <w:b/>
                <w:sz w:val="24"/>
                <w:lang w:val="el-GR"/>
              </w:rPr>
              <w:t>Xανιά</w:t>
            </w:r>
            <w:r w:rsidRPr="00FB654E">
              <w:rPr>
                <w:rFonts w:ascii="Times New Roman" w:hAnsi="Times New Roman" w:cs="Times New Roman"/>
                <w:sz w:val="24"/>
                <w:lang w:val="el-GR"/>
              </w:rPr>
              <w:t xml:space="preserve">, </w:t>
            </w:r>
            <w:r w:rsidR="009A6B48" w:rsidRPr="009A6B48">
              <w:rPr>
                <w:rFonts w:ascii="Times New Roman" w:hAnsi="Times New Roman" w:cs="Times New Roman"/>
                <w:sz w:val="24"/>
                <w:lang w:val="el-GR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el-GR"/>
              </w:rPr>
              <w:t>-</w:t>
            </w:r>
            <w:r w:rsidRPr="005456FC">
              <w:rPr>
                <w:rFonts w:ascii="Times New Roman" w:hAnsi="Times New Roman" w:cs="Times New Roman"/>
                <w:sz w:val="24"/>
                <w:lang w:val="el-GR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l-GR"/>
              </w:rPr>
              <w:t>-2017</w:t>
            </w:r>
          </w:p>
          <w:p w:rsidR="005456FC" w:rsidRPr="009A6B48" w:rsidRDefault="005456FC" w:rsidP="00F00C25">
            <w:pPr>
              <w:jc w:val="center"/>
              <w:rPr>
                <w:rFonts w:ascii="Times New Roman" w:hAnsi="Times New Roman" w:cs="Times New Roman"/>
                <w:sz w:val="24"/>
                <w:lang w:val="el-GR"/>
              </w:rPr>
            </w:pPr>
            <w:r w:rsidRPr="00FB654E">
              <w:rPr>
                <w:rFonts w:ascii="Times New Roman" w:hAnsi="Times New Roman" w:cs="Times New Roman"/>
                <w:b/>
                <w:sz w:val="24"/>
                <w:lang w:val="el-GR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4"/>
                <w:lang w:val="el-GR"/>
              </w:rPr>
              <w:t xml:space="preserve">        </w:t>
            </w:r>
            <w:r w:rsidRPr="00FB654E">
              <w:rPr>
                <w:rFonts w:ascii="Times New Roman" w:hAnsi="Times New Roman" w:cs="Times New Roman"/>
                <w:b/>
                <w:sz w:val="24"/>
                <w:lang w:val="el-GR"/>
              </w:rPr>
              <w:t xml:space="preserve"> Αρ.Πρωτ</w:t>
            </w:r>
            <w:r w:rsidRPr="00FB654E">
              <w:rPr>
                <w:rFonts w:ascii="Times New Roman" w:hAnsi="Times New Roman" w:cs="Times New Roman"/>
                <w:sz w:val="24"/>
                <w:lang w:val="el-GR"/>
              </w:rPr>
              <w:t xml:space="preserve">.: </w:t>
            </w:r>
            <w:r w:rsidR="003A4F47">
              <w:rPr>
                <w:rFonts w:ascii="Times New Roman" w:hAnsi="Times New Roman" w:cs="Times New Roman"/>
                <w:sz w:val="24"/>
                <w:lang w:val="el-GR"/>
              </w:rPr>
              <w:t>225</w:t>
            </w:r>
          </w:p>
          <w:p w:rsidR="005456FC" w:rsidRPr="00FB654E" w:rsidRDefault="005456FC" w:rsidP="00F00C25">
            <w:pPr>
              <w:jc w:val="both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</w:p>
          <w:p w:rsidR="005456FC" w:rsidRPr="00FB654E" w:rsidRDefault="005456FC" w:rsidP="00F00C25">
            <w:pPr>
              <w:jc w:val="both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</w:p>
          <w:p w:rsidR="005456FC" w:rsidRPr="00FB654E" w:rsidRDefault="005456FC" w:rsidP="00F00C25">
            <w:pPr>
              <w:jc w:val="both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</w:p>
          <w:p w:rsidR="005456FC" w:rsidRPr="00FB654E" w:rsidRDefault="005456FC" w:rsidP="00F00C25">
            <w:pPr>
              <w:jc w:val="both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</w:p>
          <w:p w:rsidR="005456FC" w:rsidRPr="00FB654E" w:rsidRDefault="005456FC" w:rsidP="00F00C25">
            <w:pPr>
              <w:jc w:val="both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</w:p>
          <w:p w:rsidR="005456FC" w:rsidRPr="00FB654E" w:rsidRDefault="005456FC" w:rsidP="00F00C25">
            <w:pPr>
              <w:jc w:val="both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</w:p>
          <w:p w:rsidR="005456FC" w:rsidRPr="00FB654E" w:rsidRDefault="005456FC" w:rsidP="00F00C25">
            <w:pPr>
              <w:jc w:val="both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</w:p>
          <w:p w:rsidR="005456FC" w:rsidRPr="00FB654E" w:rsidRDefault="005456FC" w:rsidP="00F00C25">
            <w:pPr>
              <w:jc w:val="both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</w:p>
          <w:p w:rsidR="005456FC" w:rsidRPr="005456FC" w:rsidRDefault="005456FC" w:rsidP="00F00C25">
            <w:pPr>
              <w:jc w:val="both"/>
              <w:rPr>
                <w:rFonts w:ascii="Times New Roman" w:hAnsi="Times New Roman" w:cs="Times New Roman"/>
                <w:sz w:val="24"/>
                <w:lang w:val="el-GR"/>
              </w:rPr>
            </w:pPr>
            <w:r w:rsidRPr="00FB654E">
              <w:rPr>
                <w:rFonts w:ascii="Times New Roman" w:hAnsi="Times New Roman" w:cs="Times New Roman"/>
                <w:b/>
                <w:sz w:val="24"/>
                <w:lang w:val="el-GR"/>
              </w:rPr>
              <w:t>Προς</w:t>
            </w:r>
            <w:r w:rsidRPr="00FB654E">
              <w:rPr>
                <w:rFonts w:ascii="Times New Roman" w:hAnsi="Times New Roman" w:cs="Times New Roman"/>
                <w:sz w:val="24"/>
                <w:lang w:val="el-GR"/>
              </w:rPr>
              <w:t xml:space="preserve">: </w:t>
            </w:r>
            <w:r w:rsidR="009A6B48">
              <w:rPr>
                <w:rFonts w:ascii="Times New Roman" w:hAnsi="Times New Roman" w:cs="Times New Roman"/>
                <w:sz w:val="24"/>
                <w:lang w:val="el-GR"/>
              </w:rPr>
              <w:t xml:space="preserve">Όλα τα σχολεία ΔΕ </w:t>
            </w:r>
            <w:r>
              <w:rPr>
                <w:rFonts w:ascii="Times New Roman" w:hAnsi="Times New Roman" w:cs="Times New Roman"/>
                <w:sz w:val="24"/>
                <w:lang w:val="el-GR"/>
              </w:rPr>
              <w:t>Χανίων</w:t>
            </w:r>
          </w:p>
          <w:p w:rsidR="005456FC" w:rsidRPr="00FB654E" w:rsidRDefault="005456FC" w:rsidP="00F00C25">
            <w:pPr>
              <w:jc w:val="both"/>
              <w:rPr>
                <w:rFonts w:ascii="Times New Roman" w:hAnsi="Times New Roman" w:cs="Times New Roman"/>
                <w:sz w:val="24"/>
                <w:lang w:val="el-GR"/>
              </w:rPr>
            </w:pPr>
            <w:r w:rsidRPr="00FB654E">
              <w:rPr>
                <w:rFonts w:ascii="Times New Roman" w:hAnsi="Times New Roman" w:cs="Times New Roman"/>
                <w:sz w:val="24"/>
                <w:lang w:val="el-GR"/>
              </w:rPr>
              <w:t xml:space="preserve">                              </w:t>
            </w:r>
          </w:p>
          <w:p w:rsidR="005456FC" w:rsidRDefault="005456FC" w:rsidP="00F00C25">
            <w:pPr>
              <w:jc w:val="both"/>
              <w:rPr>
                <w:rFonts w:ascii="Times New Roman" w:hAnsi="Times New Roman" w:cs="Times New Roman"/>
                <w:sz w:val="24"/>
                <w:lang w:val="el-GR"/>
              </w:rPr>
            </w:pPr>
            <w:r w:rsidRPr="00FB654E">
              <w:rPr>
                <w:rFonts w:ascii="Times New Roman" w:hAnsi="Times New Roman" w:cs="Times New Roman"/>
                <w:sz w:val="24"/>
                <w:lang w:val="el-GR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l-GR"/>
              </w:rPr>
              <w:t xml:space="preserve">         </w:t>
            </w:r>
            <w:r w:rsidRPr="00FB654E">
              <w:rPr>
                <w:rFonts w:ascii="Times New Roman" w:hAnsi="Times New Roman" w:cs="Times New Roman"/>
                <w:sz w:val="24"/>
                <w:lang w:val="el-GR"/>
              </w:rPr>
              <w:t xml:space="preserve">    </w:t>
            </w:r>
          </w:p>
          <w:p w:rsidR="005456FC" w:rsidRPr="00FB654E" w:rsidRDefault="005456FC" w:rsidP="00F00C25">
            <w:pPr>
              <w:jc w:val="both"/>
              <w:rPr>
                <w:rFonts w:ascii="Times New Roman" w:hAnsi="Times New Roman" w:cs="Times New Roman"/>
                <w:sz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lang w:val="el-GR"/>
              </w:rPr>
              <w:t>ΚΟΙΝ:</w:t>
            </w:r>
            <w:r w:rsidRPr="00FB654E">
              <w:rPr>
                <w:rFonts w:ascii="Times New Roman" w:hAnsi="Times New Roman" w:cs="Times New Roman"/>
                <w:sz w:val="24"/>
                <w:lang w:val="el-GR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l-GR"/>
              </w:rPr>
              <w:t>ΔΔΕ  Χανίων</w:t>
            </w:r>
            <w:r w:rsidRPr="00FB654E">
              <w:rPr>
                <w:rFonts w:ascii="Times New Roman" w:hAnsi="Times New Roman" w:cs="Times New Roman"/>
                <w:sz w:val="24"/>
                <w:lang w:val="el-GR"/>
              </w:rPr>
              <w:t xml:space="preserve">  </w:t>
            </w:r>
            <w:r w:rsidR="003A4F47">
              <w:rPr>
                <w:rFonts w:ascii="Times New Roman" w:hAnsi="Times New Roman" w:cs="Times New Roman"/>
                <w:sz w:val="24"/>
                <w:lang w:val="el-GR"/>
              </w:rPr>
              <w:t>, ΠΔΕ Κρήτης</w:t>
            </w:r>
            <w:r w:rsidRPr="00FB654E">
              <w:rPr>
                <w:rFonts w:ascii="Times New Roman" w:hAnsi="Times New Roman" w:cs="Times New Roman"/>
                <w:sz w:val="24"/>
                <w:lang w:val="el-GR"/>
              </w:rPr>
              <w:t xml:space="preserve">                                                                         </w:t>
            </w:r>
          </w:p>
        </w:tc>
      </w:tr>
    </w:tbl>
    <w:p w:rsidR="005456FC" w:rsidRDefault="005456FC" w:rsidP="005456FC">
      <w:pPr>
        <w:rPr>
          <w:rFonts w:ascii="Times New Roman" w:hAnsi="Times New Roman" w:cs="Times New Roman"/>
          <w:lang w:val="el-GR"/>
        </w:rPr>
      </w:pPr>
    </w:p>
    <w:p w:rsidR="005456FC" w:rsidRDefault="009A6B48" w:rsidP="005456FC">
      <w:p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ΘΕΜΑ:  Επισημάνσεις για τις εξετάσεις </w:t>
      </w:r>
      <w:r w:rsidR="00AA1F43">
        <w:rPr>
          <w:rFonts w:ascii="Times New Roman" w:hAnsi="Times New Roman" w:cs="Times New Roman"/>
          <w:lang w:val="el-GR"/>
        </w:rPr>
        <w:t>Μαίου -</w:t>
      </w:r>
      <w:r>
        <w:rPr>
          <w:rFonts w:ascii="Times New Roman" w:hAnsi="Times New Roman" w:cs="Times New Roman"/>
          <w:lang w:val="el-GR"/>
        </w:rPr>
        <w:t>Ιουνίου 2017</w:t>
      </w:r>
      <w:r w:rsidR="005456FC">
        <w:rPr>
          <w:rFonts w:ascii="Times New Roman" w:hAnsi="Times New Roman" w:cs="Times New Roman"/>
          <w:lang w:val="el-GR"/>
        </w:rPr>
        <w:t xml:space="preserve"> </w:t>
      </w:r>
    </w:p>
    <w:p w:rsidR="005456FC" w:rsidRDefault="005456FC" w:rsidP="005456FC">
      <w:pPr>
        <w:rPr>
          <w:rFonts w:ascii="Times New Roman" w:hAnsi="Times New Roman" w:cs="Times New Roman"/>
          <w:lang w:val="el-GR"/>
        </w:rPr>
      </w:pPr>
    </w:p>
    <w:p w:rsidR="005456FC" w:rsidRDefault="009A6B48" w:rsidP="005456FC">
      <w:pPr>
        <w:ind w:right="566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 xml:space="preserve"> Επισημαίνουμε την προσοχή όλων των φιλολόγων Γυμνασίων και Λυκείων καθώς και των ΕΠΑΛ ενόψει των προαγωγικών εξετάσεων του Ιουνίου 2017 ως προς τα εξής:</w:t>
      </w:r>
    </w:p>
    <w:p w:rsidR="009A6B48" w:rsidRDefault="009A6B48" w:rsidP="009A6B48">
      <w:pPr>
        <w:pStyle w:val="ListParagraph"/>
        <w:numPr>
          <w:ilvl w:val="0"/>
          <w:numId w:val="1"/>
        </w:numPr>
        <w:ind w:right="566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 xml:space="preserve">Για τα Γυμνάσια ισχύει το ΠΔ 126/2016 που καθορίζει τον τρόπο εξέτασης </w:t>
      </w:r>
      <w:r w:rsidR="00AA1F43">
        <w:rPr>
          <w:rFonts w:asciiTheme="minorHAnsi" w:hAnsiTheme="minorHAnsi"/>
          <w:bCs/>
          <w:lang w:val="el-GR"/>
        </w:rPr>
        <w:t>όλων των μαθημάτων και βέβαια των φιλολογικών μαθημάτων</w:t>
      </w:r>
      <w:r>
        <w:rPr>
          <w:rFonts w:asciiTheme="minorHAnsi" w:hAnsiTheme="minorHAnsi"/>
          <w:bCs/>
          <w:lang w:val="el-GR"/>
        </w:rPr>
        <w:t>.</w:t>
      </w:r>
    </w:p>
    <w:p w:rsidR="009A6B48" w:rsidRDefault="009A6B48" w:rsidP="009A6B48">
      <w:pPr>
        <w:pStyle w:val="ListParagraph"/>
        <w:numPr>
          <w:ilvl w:val="0"/>
          <w:numId w:val="1"/>
        </w:numPr>
        <w:ind w:right="566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 xml:space="preserve">Για τα ΓΕΛ ισχύουν τα ΠΔ 46/2016 και ΠΔ 8/2017 . Το δεύτερο τροποποίησε το πρώτο σε σχέση με τα Αρχαία Ομάδας Προσανατολισμού Ανθρωπιστικών σπουδών </w:t>
      </w:r>
      <w:r w:rsidRPr="00AA1F43">
        <w:rPr>
          <w:rFonts w:asciiTheme="minorHAnsi" w:hAnsiTheme="minorHAnsi"/>
          <w:b/>
          <w:bCs/>
          <w:lang w:val="el-GR"/>
        </w:rPr>
        <w:t>όπου προστέθηκε και μια ερώτηση αναφορικά με το νόημα του αγνώστου κειμένου και μια μικρή εισαγωγή στο άγνωστο κείμενο που θα δοθει στους μαθητές.</w:t>
      </w:r>
    </w:p>
    <w:p w:rsidR="009A6B48" w:rsidRPr="00AA1F43" w:rsidRDefault="009A6B48" w:rsidP="009A6B48">
      <w:pPr>
        <w:pStyle w:val="ListParagraph"/>
        <w:numPr>
          <w:ilvl w:val="0"/>
          <w:numId w:val="1"/>
        </w:numPr>
        <w:ind w:right="566"/>
        <w:jc w:val="both"/>
        <w:rPr>
          <w:rFonts w:asciiTheme="minorHAnsi" w:hAnsiTheme="minorHAnsi"/>
          <w:bCs/>
          <w:lang w:val="el-GR"/>
        </w:rPr>
      </w:pPr>
      <w:r w:rsidRPr="009A6B48">
        <w:rPr>
          <w:rFonts w:asciiTheme="minorHAnsi" w:hAnsiTheme="minorHAnsi"/>
          <w:bCs/>
          <w:lang w:val="el-GR"/>
        </w:rPr>
        <w:t xml:space="preserve">Για τα Επαλ ,Α και Β΄ τάξη ισχύει η </w:t>
      </w:r>
      <w:r w:rsidRPr="00AA1F43">
        <w:rPr>
          <w:bCs/>
          <w:sz w:val="22"/>
          <w:szCs w:val="22"/>
          <w:lang w:val="el-GR"/>
        </w:rPr>
        <w:t>Αριθ. Πρωτ. Φ4/ 73861 /Δ4</w:t>
      </w:r>
      <w:r w:rsidRPr="00AA1F43">
        <w:rPr>
          <w:rFonts w:asciiTheme="minorHAnsi" w:hAnsiTheme="minorHAnsi"/>
          <w:bCs/>
          <w:sz w:val="22"/>
          <w:szCs w:val="22"/>
          <w:lang w:val="el-GR"/>
        </w:rPr>
        <w:t>/5-5-2017 εγκύκλιος του Υπουργείου με θέμα</w:t>
      </w:r>
      <w:r w:rsidRPr="00AA1F43">
        <w:rPr>
          <w:bCs/>
          <w:sz w:val="22"/>
          <w:szCs w:val="22"/>
          <w:lang w:val="el-GR"/>
        </w:rPr>
        <w:t xml:space="preserve">: Διευκρινίσεις για την αξιολόγηση του μαθήματος Γενικής Παιδείας «ΝΕΑ ΕΛΛΗΝΙΚΑ» της Α΄ και Β΄ τάξης ΕΠΑ.Λ. σχ. έτους 2016-2017 </w:t>
      </w:r>
    </w:p>
    <w:p w:rsidR="009A6B48" w:rsidRPr="009A6B48" w:rsidRDefault="009A6B48" w:rsidP="009A6B48">
      <w:pPr>
        <w:pStyle w:val="Default"/>
        <w:rPr>
          <w:sz w:val="22"/>
          <w:szCs w:val="22"/>
          <w:lang w:val="el-GR"/>
        </w:rPr>
      </w:pPr>
      <w:r w:rsidRPr="009A6B48">
        <w:rPr>
          <w:b/>
          <w:bCs/>
          <w:sz w:val="22"/>
          <w:szCs w:val="22"/>
          <w:lang w:val="el-GR"/>
        </w:rPr>
        <w:t>Σχετ.</w:t>
      </w:r>
      <w:r w:rsidRPr="009A6B48">
        <w:rPr>
          <w:sz w:val="22"/>
          <w:szCs w:val="22"/>
          <w:lang w:val="el-GR"/>
        </w:rPr>
        <w:t xml:space="preserve">: </w:t>
      </w:r>
      <w:r w:rsidRPr="009A6B48">
        <w:rPr>
          <w:i/>
          <w:iCs/>
          <w:sz w:val="22"/>
          <w:szCs w:val="22"/>
          <w:lang w:val="el-GR"/>
        </w:rPr>
        <w:t xml:space="preserve">η υπ΄ αριθμ. πρωτ. Φ4/56637/Δ4/31.03.2017 εγκύκλιος της Δ/νσης Επαγγελματικής Εκπ/σης </w:t>
      </w:r>
      <w:r>
        <w:rPr>
          <w:i/>
          <w:iCs/>
          <w:sz w:val="22"/>
          <w:szCs w:val="22"/>
          <w:lang w:val="el-GR"/>
        </w:rPr>
        <w:t>.</w:t>
      </w:r>
    </w:p>
    <w:p w:rsidR="009A6B48" w:rsidRDefault="009A6B48" w:rsidP="009A6B48">
      <w:pPr>
        <w:pStyle w:val="Default"/>
        <w:jc w:val="both"/>
        <w:rPr>
          <w:sz w:val="22"/>
          <w:szCs w:val="22"/>
          <w:lang w:val="el-GR"/>
        </w:rPr>
      </w:pPr>
    </w:p>
    <w:p w:rsidR="009A6B48" w:rsidRPr="009A6B48" w:rsidRDefault="009A6B48" w:rsidP="009A6B48">
      <w:pPr>
        <w:pStyle w:val="Default"/>
        <w:jc w:val="both"/>
        <w:rPr>
          <w:sz w:val="22"/>
          <w:szCs w:val="22"/>
          <w:lang w:val="el-GR"/>
        </w:rPr>
      </w:pPr>
      <w:r w:rsidRPr="009A6B48">
        <w:rPr>
          <w:sz w:val="22"/>
          <w:szCs w:val="22"/>
          <w:lang w:val="el-GR"/>
        </w:rPr>
        <w:t xml:space="preserve">Σε συνέχεια του ανωτέρω σχετικού και σε απάντηση ερωτημάτων που έχουν υποβληθεί στη Δ/νσή μας σχετικά με τον τρόπο αξιολόγησης του μαθήματος Γενικής Παιδείας «ΝΕΑ ΕΛΛΗΝΙΚΑ» της Α΄ και Β΄ τάξης ΕΠΑ.Λ., διευκρινίζονται τα ακόλουθα: </w:t>
      </w:r>
    </w:p>
    <w:p w:rsidR="009A6B48" w:rsidRPr="009A6B48" w:rsidRDefault="009A6B48" w:rsidP="009A6B48">
      <w:pPr>
        <w:pStyle w:val="Default"/>
        <w:jc w:val="both"/>
        <w:rPr>
          <w:sz w:val="22"/>
          <w:szCs w:val="22"/>
          <w:lang w:val="el-GR"/>
        </w:rPr>
      </w:pPr>
      <w:r w:rsidRPr="009A6B48">
        <w:rPr>
          <w:sz w:val="22"/>
          <w:szCs w:val="22"/>
          <w:lang w:val="el-GR"/>
        </w:rPr>
        <w:t xml:space="preserve">Τα κείμενα στα οποία εξετάζονται οι μαθητές/μαθήτριες της Α΄ και Β΄ τάξης ΕΠΑ.Λ. κατά την αξιολόγησή τους στο μάθημα «ΝΕΑ ΕΛΛΗΝΙΚΑ» το σχ. έτος 2016-17 </w:t>
      </w:r>
      <w:r w:rsidRPr="009A6B48">
        <w:rPr>
          <w:b/>
          <w:bCs/>
          <w:sz w:val="22"/>
          <w:szCs w:val="22"/>
          <w:lang w:val="el-GR"/>
        </w:rPr>
        <w:t xml:space="preserve">δεν </w:t>
      </w:r>
      <w:r w:rsidRPr="009A6B48">
        <w:rPr>
          <w:sz w:val="22"/>
          <w:szCs w:val="22"/>
          <w:lang w:val="el-GR"/>
        </w:rPr>
        <w:t>έχουν γίνει αντικείμενο διδασκαλίας στη σχολική τάξη. Γι’ αυτόν τον λόγο εξάλλου στην ανωτέρω σχετική εγκύκλιο για την αξιολόγηση του μαθήματος αναφέρεται ρητά ότι η εξέταση των μαθητών/μαθητριών περιλαμβάνει «</w:t>
      </w:r>
      <w:r w:rsidRPr="009A6B48">
        <w:rPr>
          <w:i/>
          <w:iCs/>
          <w:sz w:val="22"/>
          <w:szCs w:val="22"/>
          <w:lang w:val="el-GR"/>
        </w:rPr>
        <w:t>δύο (2) κείμενα τα οποία ανταποκρίνονται στην αντιληπτική ικανότητα τους, σχετίζονται με θεματικό κύκλο οικείο από τη σχολική διδασκαλία και είναι δυνατό να συνοδεύονται από εικόνες και άλλο οπτικοακουστικό υλικό.</w:t>
      </w:r>
      <w:r w:rsidRPr="009A6B48">
        <w:rPr>
          <w:sz w:val="22"/>
          <w:szCs w:val="22"/>
          <w:lang w:val="el-GR"/>
        </w:rPr>
        <w:t>» Υπενθυμίζεται επίσης ότι «</w:t>
      </w:r>
      <w:r w:rsidRPr="009A6B48">
        <w:rPr>
          <w:i/>
          <w:iCs/>
          <w:sz w:val="22"/>
          <w:szCs w:val="22"/>
          <w:lang w:val="el-GR"/>
        </w:rPr>
        <w:t xml:space="preserve">το ένα κείμενο αναφέρεται στο γνωστικό αντικείμενο της Γλώσσας, ενώ το άλλο, ποιητικό ή πεζό, στο γνωστικό αντικείμενο της Λογοτεχνίας. </w:t>
      </w:r>
      <w:proofErr w:type="gramStart"/>
      <w:r>
        <w:rPr>
          <w:i/>
          <w:iCs/>
          <w:sz w:val="22"/>
          <w:szCs w:val="22"/>
        </w:rPr>
        <w:t>T</w:t>
      </w:r>
      <w:r w:rsidRPr="009A6B48">
        <w:rPr>
          <w:i/>
          <w:iCs/>
          <w:sz w:val="22"/>
          <w:szCs w:val="22"/>
          <w:lang w:val="el-GR"/>
        </w:rPr>
        <w:t>α δύο κείμενα συνοδεύονται από σύντομο εισαγωγικό σημείωμα χωρίς ερμηνευτικά σχόλια</w:t>
      </w:r>
      <w:r w:rsidRPr="009A6B48">
        <w:rPr>
          <w:sz w:val="22"/>
          <w:szCs w:val="22"/>
          <w:lang w:val="el-GR"/>
        </w:rPr>
        <w:t>».</w:t>
      </w:r>
      <w:proofErr w:type="gramEnd"/>
      <w:r w:rsidRPr="009A6B48">
        <w:rPr>
          <w:sz w:val="22"/>
          <w:szCs w:val="22"/>
          <w:lang w:val="el-GR"/>
        </w:rPr>
        <w:t xml:space="preserve"> </w:t>
      </w:r>
    </w:p>
    <w:p w:rsidR="009A6B48" w:rsidRPr="009A6B48" w:rsidRDefault="009A6B48" w:rsidP="009A6B48">
      <w:pPr>
        <w:pStyle w:val="Default"/>
        <w:jc w:val="both"/>
        <w:rPr>
          <w:sz w:val="22"/>
          <w:szCs w:val="22"/>
          <w:lang w:val="el-GR"/>
        </w:rPr>
      </w:pPr>
      <w:r w:rsidRPr="009A6B48">
        <w:rPr>
          <w:sz w:val="22"/>
          <w:szCs w:val="22"/>
          <w:lang w:val="el-GR"/>
        </w:rPr>
        <w:t xml:space="preserve">Ενδεικτικό παράδειγμα κριτηρίου αξιολόγησης έχει αναρτηθεί στην ιστοσελίδα του ΙΕΠ και είναι δυνατόν να ανακτηθεί, επιλέγοντας τον σύνδεσμο: ΝΕΑ_ΕΛΛΗΝΙΚΑ_Α΄ τάξη ΕΠΑΛ - Κριτήριο τρίωρης ανακεφαλαιωτικής αξιολόγησης. </w:t>
      </w:r>
    </w:p>
    <w:p w:rsidR="009A6B48" w:rsidRPr="009A6B48" w:rsidRDefault="009A6B48" w:rsidP="009A6B48">
      <w:pPr>
        <w:pStyle w:val="Default"/>
        <w:rPr>
          <w:sz w:val="22"/>
          <w:szCs w:val="22"/>
          <w:lang w:val="el-GR"/>
        </w:rPr>
      </w:pPr>
    </w:p>
    <w:p w:rsidR="005456FC" w:rsidRDefault="005456FC" w:rsidP="005456FC">
      <w:pPr>
        <w:ind w:right="566"/>
        <w:jc w:val="both"/>
        <w:rPr>
          <w:rFonts w:asciiTheme="minorHAnsi" w:hAnsiTheme="minorHAnsi"/>
          <w:bCs/>
          <w:lang w:val="el-GR"/>
        </w:rPr>
      </w:pPr>
    </w:p>
    <w:p w:rsidR="005456FC" w:rsidRDefault="005456FC" w:rsidP="005456FC">
      <w:pPr>
        <w:ind w:right="566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 xml:space="preserve">            </w:t>
      </w:r>
      <w:r>
        <w:rPr>
          <w:rFonts w:asciiTheme="minorHAnsi" w:hAnsiTheme="minorHAnsi"/>
          <w:bCs/>
          <w:lang w:val="el-GR"/>
        </w:rPr>
        <w:tab/>
      </w:r>
      <w:r>
        <w:rPr>
          <w:rFonts w:asciiTheme="minorHAnsi" w:hAnsiTheme="minorHAnsi"/>
          <w:bCs/>
          <w:lang w:val="el-GR"/>
        </w:rPr>
        <w:tab/>
      </w:r>
      <w:r>
        <w:rPr>
          <w:rFonts w:asciiTheme="minorHAnsi" w:hAnsiTheme="minorHAnsi"/>
          <w:bCs/>
          <w:lang w:val="el-GR"/>
        </w:rPr>
        <w:tab/>
      </w:r>
      <w:r>
        <w:rPr>
          <w:rFonts w:asciiTheme="minorHAnsi" w:hAnsiTheme="minorHAnsi"/>
          <w:bCs/>
          <w:lang w:val="el-GR"/>
        </w:rPr>
        <w:tab/>
      </w:r>
      <w:r>
        <w:rPr>
          <w:rFonts w:asciiTheme="minorHAnsi" w:hAnsiTheme="minorHAnsi"/>
          <w:bCs/>
          <w:lang w:val="el-GR"/>
        </w:rPr>
        <w:tab/>
      </w:r>
      <w:r>
        <w:rPr>
          <w:rFonts w:asciiTheme="minorHAnsi" w:hAnsiTheme="minorHAnsi"/>
          <w:bCs/>
          <w:lang w:val="el-GR"/>
        </w:rPr>
        <w:tab/>
      </w:r>
      <w:r>
        <w:rPr>
          <w:rFonts w:asciiTheme="minorHAnsi" w:hAnsiTheme="minorHAnsi"/>
          <w:bCs/>
          <w:lang w:val="el-GR"/>
        </w:rPr>
        <w:tab/>
      </w:r>
      <w:r>
        <w:rPr>
          <w:rFonts w:asciiTheme="minorHAnsi" w:hAnsiTheme="minorHAnsi"/>
          <w:bCs/>
          <w:lang w:val="el-GR"/>
        </w:rPr>
        <w:tab/>
        <w:t>Ο Σχολικός Σύμβουλος</w:t>
      </w:r>
    </w:p>
    <w:p w:rsidR="005456FC" w:rsidRDefault="005456FC" w:rsidP="005456FC">
      <w:pPr>
        <w:ind w:right="566"/>
        <w:jc w:val="both"/>
        <w:rPr>
          <w:rFonts w:asciiTheme="minorHAnsi" w:hAnsiTheme="minorHAnsi"/>
          <w:bCs/>
          <w:lang w:val="el-GR"/>
        </w:rPr>
      </w:pPr>
    </w:p>
    <w:p w:rsidR="005456FC" w:rsidRDefault="005456FC" w:rsidP="005456FC">
      <w:pPr>
        <w:ind w:right="566"/>
        <w:jc w:val="both"/>
        <w:rPr>
          <w:rFonts w:asciiTheme="minorHAnsi" w:hAnsiTheme="minorHAnsi"/>
          <w:bCs/>
          <w:lang w:val="el-GR"/>
        </w:rPr>
      </w:pPr>
    </w:p>
    <w:p w:rsidR="005456FC" w:rsidRPr="005456FC" w:rsidRDefault="005456FC" w:rsidP="005456FC">
      <w:pPr>
        <w:ind w:right="566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ab/>
      </w:r>
      <w:r>
        <w:rPr>
          <w:rFonts w:asciiTheme="minorHAnsi" w:hAnsiTheme="minorHAnsi"/>
          <w:bCs/>
          <w:lang w:val="el-GR"/>
        </w:rPr>
        <w:tab/>
      </w:r>
      <w:r>
        <w:rPr>
          <w:rFonts w:asciiTheme="minorHAnsi" w:hAnsiTheme="minorHAnsi"/>
          <w:bCs/>
          <w:lang w:val="el-GR"/>
        </w:rPr>
        <w:tab/>
      </w:r>
      <w:r>
        <w:rPr>
          <w:rFonts w:asciiTheme="minorHAnsi" w:hAnsiTheme="minorHAnsi"/>
          <w:bCs/>
          <w:lang w:val="el-GR"/>
        </w:rPr>
        <w:tab/>
      </w:r>
      <w:r>
        <w:rPr>
          <w:rFonts w:asciiTheme="minorHAnsi" w:hAnsiTheme="minorHAnsi"/>
          <w:bCs/>
          <w:lang w:val="el-GR"/>
        </w:rPr>
        <w:tab/>
      </w:r>
      <w:r>
        <w:rPr>
          <w:rFonts w:asciiTheme="minorHAnsi" w:hAnsiTheme="minorHAnsi"/>
          <w:bCs/>
          <w:lang w:val="el-GR"/>
        </w:rPr>
        <w:tab/>
      </w:r>
      <w:r>
        <w:rPr>
          <w:rFonts w:asciiTheme="minorHAnsi" w:hAnsiTheme="minorHAnsi"/>
          <w:bCs/>
          <w:lang w:val="el-GR"/>
        </w:rPr>
        <w:tab/>
      </w:r>
      <w:r>
        <w:rPr>
          <w:rFonts w:asciiTheme="minorHAnsi" w:hAnsiTheme="minorHAnsi"/>
          <w:bCs/>
          <w:lang w:val="el-GR"/>
        </w:rPr>
        <w:tab/>
        <w:t>Παναγιώτης Παρασκευάς</w:t>
      </w:r>
    </w:p>
    <w:p w:rsidR="005456FC" w:rsidRDefault="005456FC" w:rsidP="005456FC">
      <w:pPr>
        <w:rPr>
          <w:rFonts w:ascii="Times New Roman" w:hAnsi="Times New Roman" w:cs="Times New Roman"/>
          <w:lang w:val="el-GR"/>
        </w:rPr>
      </w:pPr>
    </w:p>
    <w:p w:rsidR="003A5459" w:rsidRPr="005456FC" w:rsidRDefault="003A5459">
      <w:pPr>
        <w:rPr>
          <w:lang w:val="el-GR"/>
        </w:rPr>
      </w:pPr>
    </w:p>
    <w:sectPr w:rsidR="003A5459" w:rsidRPr="005456FC" w:rsidSect="003A5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15104"/>
    <w:multiLevelType w:val="hybridMultilevel"/>
    <w:tmpl w:val="47864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64DCF"/>
    <w:multiLevelType w:val="hybridMultilevel"/>
    <w:tmpl w:val="47864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456FC"/>
    <w:rsid w:val="003A4F47"/>
    <w:rsid w:val="003A5459"/>
    <w:rsid w:val="005456FC"/>
    <w:rsid w:val="006D7539"/>
    <w:rsid w:val="009A6B48"/>
    <w:rsid w:val="00AA1F43"/>
    <w:rsid w:val="00AD0557"/>
    <w:rsid w:val="00B7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6FC"/>
    <w:pPr>
      <w:suppressAutoHyphens/>
      <w:spacing w:after="0" w:line="240" w:lineRule="auto"/>
    </w:pPr>
    <w:rPr>
      <w:rFonts w:ascii="Tms Rmn" w:eastAsia="Times New Roman" w:hAnsi="Tms Rmn" w:cs="Tms Rm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456FC"/>
  </w:style>
  <w:style w:type="character" w:customStyle="1" w:styleId="FooterChar">
    <w:name w:val="Footer Char"/>
    <w:basedOn w:val="DefaultParagraphFont"/>
    <w:link w:val="Footer"/>
    <w:rsid w:val="005456FC"/>
    <w:rPr>
      <w:rFonts w:ascii="Tms Rmn" w:eastAsia="Times New Roman" w:hAnsi="Tms Rmn" w:cs="Tms Rmn"/>
      <w:sz w:val="20"/>
      <w:szCs w:val="20"/>
      <w:lang w:val="en-GB" w:eastAsia="ar-SA"/>
    </w:rPr>
  </w:style>
  <w:style w:type="character" w:styleId="Hyperlink">
    <w:name w:val="Hyperlink"/>
    <w:uiPriority w:val="99"/>
    <w:unhideWhenUsed/>
    <w:rsid w:val="005456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6B48"/>
    <w:pPr>
      <w:ind w:left="720"/>
      <w:contextualSpacing/>
    </w:pPr>
  </w:style>
  <w:style w:type="paragraph" w:customStyle="1" w:styleId="Default">
    <w:name w:val="Default"/>
    <w:rsid w:val="009A6B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araskevas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Flora</cp:lastModifiedBy>
  <cp:revision>2</cp:revision>
  <dcterms:created xsi:type="dcterms:W3CDTF">2017-05-08T15:14:00Z</dcterms:created>
  <dcterms:modified xsi:type="dcterms:W3CDTF">2017-05-08T15:14:00Z</dcterms:modified>
</cp:coreProperties>
</file>