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enter" w:pos="0" w:leader="none"/>
        </w:tabs>
        <w:ind w:left="-567" w:hanging="0"/>
        <w:rPr/>
      </w:pPr>
      <w:r>
        <mc:AlternateContent>
          <mc:Choice Requires="wps">
            <w:drawing>
              <wp:anchor behindDoc="0" distT="0" distB="0" distL="114300" distR="114300" simplePos="0" locked="0" layoutInCell="1" allowOverlap="1" relativeHeight="2">
                <wp:simplePos x="0" y="0"/>
                <wp:positionH relativeFrom="column">
                  <wp:posOffset>-133985</wp:posOffset>
                </wp:positionH>
                <wp:positionV relativeFrom="paragraph">
                  <wp:posOffset>544830</wp:posOffset>
                </wp:positionV>
                <wp:extent cx="2623185" cy="2268855"/>
                <wp:effectExtent l="0" t="0" r="0" b="0"/>
                <wp:wrapSquare wrapText="bothSides"/>
                <wp:docPr id="1" name=""/>
                <a:graphic xmlns:a="http://schemas.openxmlformats.org/drawingml/2006/main">
                  <a:graphicData uri="http://schemas.microsoft.com/office/word/2010/wordprocessingShape">
                    <wps:wsp>
                      <wps:cNvSpPr/>
                      <wps:spPr>
                        <a:xfrm>
                          <a:off x="0" y="0"/>
                          <a:ext cx="2622600" cy="2268360"/>
                        </a:xfrm>
                        <a:prstGeom prst="rect">
                          <a:avLst/>
                        </a:prstGeom>
                        <a:solidFill>
                          <a:srgbClr val="ffffff"/>
                        </a:solidFill>
                        <a:ln>
                          <a:noFill/>
                        </a:ln>
                      </wps:spPr>
                      <wps:style>
                        <a:lnRef idx="0"/>
                        <a:fillRef idx="0"/>
                        <a:effectRef idx="0"/>
                        <a:fontRef idx="minor"/>
                      </wps:style>
                      <wps:txbx>
                        <w:txbxContent>
                          <w:p>
                            <w:pPr>
                              <w:pStyle w:val="Style20"/>
                              <w:tabs>
                                <w:tab w:val="left" w:pos="0" w:leader="none"/>
                                <w:tab w:val="left" w:pos="4680" w:leader="none"/>
                                <w:tab w:val="left" w:pos="5387" w:leader="none"/>
                                <w:tab w:val="left" w:pos="6237" w:leader="none"/>
                              </w:tabs>
                              <w:spacing w:lineRule="auto" w:line="240" w:before="0" w:after="0"/>
                              <w:jc w:val="center"/>
                              <w:rPr>
                                <w:rFonts w:ascii="Verdana" w:hAnsi="Verdana"/>
                                <w:spacing w:val="30"/>
                              </w:rPr>
                            </w:pPr>
                            <w:r>
                              <w:rPr>
                                <w:rFonts w:ascii="Verdana" w:hAnsi="Verdana"/>
                                <w:b/>
                                <w:bCs/>
                                <w:color w:val="00000A"/>
                                <w:spacing w:val="30"/>
                              </w:rPr>
                              <w:t>ΕΛΛΗΝΙΚΗ  ΔΗΜΟΚΡΑΤΙΑ</w:t>
                            </w:r>
                          </w:p>
                          <w:p>
                            <w:pPr>
                              <w:pStyle w:val="Style20"/>
                              <w:tabs>
                                <w:tab w:val="left" w:pos="0" w:leader="none"/>
                              </w:tabs>
                              <w:spacing w:lineRule="auto" w:line="240" w:before="0" w:after="0"/>
                              <w:jc w:val="center"/>
                              <w:rPr>
                                <w:rFonts w:ascii="Verdana" w:hAnsi="Verdana" w:cs="Arial"/>
                                <w:sz w:val="16"/>
                                <w:szCs w:val="16"/>
                              </w:rPr>
                            </w:pPr>
                            <w:r>
                              <w:rPr>
                                <w:rFonts w:cs="Arial" w:ascii="Verdana" w:hAnsi="Verdana"/>
                                <w:color w:val="00000A"/>
                                <w:sz w:val="16"/>
                                <w:szCs w:val="16"/>
                              </w:rPr>
                              <w:t>ΥΠΟΥΡΓΕΙΟ ΠΑΙΔΕΙΑΣ ΕΡΕΥΝΑΣ ΚΑΙ ΘΡΗΣΚΕΥΜΑΤΩΝ</w:t>
                            </w:r>
                          </w:p>
                          <w:p>
                            <w:pPr>
                              <w:pStyle w:val="Style20"/>
                              <w:tabs>
                                <w:tab w:val="left" w:pos="0" w:leader="none"/>
                              </w:tabs>
                              <w:spacing w:lineRule="auto" w:line="240" w:before="0" w:after="0"/>
                              <w:jc w:val="center"/>
                              <w:rPr>
                                <w:rFonts w:ascii="Verdana" w:hAnsi="Verdana" w:cs="Arial"/>
                                <w:spacing w:val="-4"/>
                                <w:sz w:val="18"/>
                                <w:szCs w:val="18"/>
                              </w:rPr>
                            </w:pPr>
                            <w:r>
                              <w:rPr>
                                <w:rFonts w:cs="Arial" w:ascii="Verdana" w:hAnsi="Verdana"/>
                                <w:color w:val="00000A"/>
                                <w:spacing w:val="-4"/>
                                <w:sz w:val="16"/>
                                <w:szCs w:val="16"/>
                              </w:rPr>
                              <w:t>ΠΕΡΙΦΕΡΕΙΑΚΗ ΔΙΕΥΘΥΝΣΗ Π.Ε. &amp; Δ.Ε. ΚΡΗΤΗΣ</w:t>
                            </w:r>
                          </w:p>
                          <w:p>
                            <w:pPr>
                              <w:pStyle w:val="Style20"/>
                              <w:pBdr>
                                <w:bottom w:val="double" w:sz="6" w:space="1" w:color="00000A"/>
                              </w:pBdr>
                              <w:tabs>
                                <w:tab w:val="left" w:pos="0" w:leader="none"/>
                              </w:tabs>
                              <w:spacing w:lineRule="auto" w:line="240" w:before="0" w:after="0"/>
                              <w:rPr>
                                <w:rFonts w:ascii="Verdana" w:hAnsi="Verdana" w:cs="Arial"/>
                                <w:color w:val="00000A"/>
                                <w:sz w:val="16"/>
                                <w:szCs w:val="16"/>
                              </w:rPr>
                            </w:pPr>
                            <w:r>
                              <w:rPr>
                                <w:rFonts w:cs="Arial" w:ascii="Verdana" w:hAnsi="Verdana"/>
                                <w:color w:val="00000A"/>
                                <w:sz w:val="16"/>
                                <w:szCs w:val="16"/>
                              </w:rPr>
                            </w:r>
                          </w:p>
                          <w:p>
                            <w:pPr>
                              <w:pStyle w:val="Style20"/>
                              <w:tabs>
                                <w:tab w:val="left" w:pos="0" w:leader="none"/>
                              </w:tabs>
                              <w:spacing w:lineRule="auto" w:line="240" w:before="0" w:after="0"/>
                              <w:jc w:val="center"/>
                              <w:rPr>
                                <w:rFonts w:ascii="Verdana" w:hAnsi="Verdana" w:cs="Arial"/>
                                <w:color w:val="00000A"/>
                                <w:spacing w:val="-22"/>
                              </w:rPr>
                            </w:pPr>
                            <w:r>
                              <w:rPr>
                                <w:rFonts w:cs="Arial" w:ascii="Verdana" w:hAnsi="Verdana"/>
                                <w:color w:val="00000A"/>
                                <w:spacing w:val="-22"/>
                              </w:rPr>
                            </w:r>
                          </w:p>
                          <w:p>
                            <w:pPr>
                              <w:pStyle w:val="Style20"/>
                              <w:tabs>
                                <w:tab w:val="left" w:pos="0" w:leader="none"/>
                              </w:tabs>
                              <w:spacing w:lineRule="auto" w:line="240" w:before="0" w:after="0"/>
                              <w:rPr>
                                <w:rFonts w:ascii="Verdana" w:hAnsi="Verdana" w:cs="Arial"/>
                                <w:spacing w:val="8"/>
                                <w:sz w:val="18"/>
                                <w:szCs w:val="18"/>
                              </w:rPr>
                            </w:pPr>
                            <w:r>
                              <w:rPr>
                                <w:rFonts w:cs="Arial" w:ascii="Verdana" w:hAnsi="Verdana"/>
                                <w:color w:val="00000A"/>
                                <w:spacing w:val="8"/>
                                <w:sz w:val="18"/>
                                <w:szCs w:val="18"/>
                              </w:rPr>
                              <w:t>Γραφείο Σχολικών Συμβούλων Δ.Ε.</w:t>
                            </w:r>
                          </w:p>
                          <w:p>
                            <w:pPr>
                              <w:pStyle w:val="Style20"/>
                              <w:tabs>
                                <w:tab w:val="left" w:pos="0" w:leader="none"/>
                              </w:tabs>
                              <w:spacing w:lineRule="auto" w:line="240" w:before="0" w:after="0"/>
                              <w:rPr>
                                <w:rFonts w:ascii="Verdana" w:hAnsi="Verdana" w:cs="Arial"/>
                                <w:spacing w:val="8"/>
                                <w:sz w:val="18"/>
                                <w:szCs w:val="18"/>
                              </w:rPr>
                            </w:pPr>
                            <w:r>
                              <w:rPr>
                                <w:rFonts w:cs="Arial" w:ascii="Verdana" w:hAnsi="Verdana"/>
                                <w:color w:val="00000A"/>
                                <w:spacing w:val="8"/>
                                <w:sz w:val="18"/>
                                <w:szCs w:val="18"/>
                              </w:rPr>
                              <w:t>Λήδα Ζαμπετάκη</w:t>
                            </w:r>
                          </w:p>
                          <w:p>
                            <w:pPr>
                              <w:pStyle w:val="Style20"/>
                              <w:tabs>
                                <w:tab w:val="left" w:pos="0" w:leader="none"/>
                              </w:tabs>
                              <w:spacing w:lineRule="auto" w:line="240" w:before="0" w:after="0"/>
                              <w:rPr>
                                <w:rFonts w:ascii="Verdana" w:hAnsi="Verdana" w:cs="Arial"/>
                                <w:spacing w:val="8"/>
                                <w:sz w:val="18"/>
                                <w:szCs w:val="18"/>
                              </w:rPr>
                            </w:pPr>
                            <w:r>
                              <w:rPr>
                                <w:rFonts w:cs="Arial" w:ascii="Verdana" w:hAnsi="Verdana"/>
                                <w:color w:val="00000A"/>
                                <w:spacing w:val="8"/>
                                <w:sz w:val="18"/>
                                <w:szCs w:val="18"/>
                              </w:rPr>
                              <w:t>Σχολική Σύμβουλος ΠΕ11</w:t>
                            </w:r>
                          </w:p>
                          <w:p>
                            <w:pPr>
                              <w:pStyle w:val="Style20"/>
                              <w:tabs>
                                <w:tab w:val="left" w:pos="0" w:leader="none"/>
                              </w:tabs>
                              <w:spacing w:lineRule="auto" w:line="240" w:before="0" w:after="0"/>
                              <w:rPr>
                                <w:rFonts w:ascii="Verdana" w:hAnsi="Verdana" w:cs="Arial"/>
                                <w:color w:val="00000A"/>
                                <w:spacing w:val="8"/>
                                <w:sz w:val="18"/>
                                <w:szCs w:val="18"/>
                              </w:rPr>
                            </w:pPr>
                            <w:r>
                              <w:rPr>
                                <w:rFonts w:cs="Arial" w:ascii="Verdana" w:hAnsi="Verdana"/>
                                <w:color w:val="00000A"/>
                                <w:spacing w:val="8"/>
                                <w:sz w:val="18"/>
                                <w:szCs w:val="18"/>
                              </w:rPr>
                            </w:r>
                          </w:p>
                          <w:p>
                            <w:pPr>
                              <w:pStyle w:val="Style20"/>
                              <w:tabs>
                                <w:tab w:val="left" w:pos="0" w:leader="none"/>
                              </w:tabs>
                              <w:spacing w:lineRule="auto" w:line="240" w:before="0" w:after="0"/>
                              <w:rPr>
                                <w:rFonts w:ascii="Verdana" w:hAnsi="Verdana" w:cs="Arial"/>
                                <w:sz w:val="18"/>
                                <w:szCs w:val="18"/>
                              </w:rPr>
                            </w:pPr>
                            <w:r>
                              <w:rPr>
                                <w:rFonts w:cs="Arial" w:ascii="Verdana" w:hAnsi="Verdana"/>
                                <w:color w:val="00000A"/>
                                <w:sz w:val="18"/>
                                <w:szCs w:val="18"/>
                              </w:rPr>
                              <w:t>Δ/νση: Ρολέν 4  * Τ.Κ. 71305 - Ηράκλειο</w:t>
                            </w:r>
                          </w:p>
                          <w:p>
                            <w:pPr>
                              <w:pStyle w:val="ListParagraph"/>
                              <w:tabs>
                                <w:tab w:val="left" w:pos="0" w:leader="none"/>
                              </w:tabs>
                              <w:spacing w:lineRule="auto" w:line="240" w:before="0" w:after="0"/>
                              <w:ind w:left="0" w:hanging="0"/>
                              <w:rPr>
                                <w:rFonts w:ascii="Verdana" w:hAnsi="Verdana" w:cs="Arial"/>
                                <w:sz w:val="18"/>
                                <w:szCs w:val="18"/>
                              </w:rPr>
                            </w:pPr>
                            <w:r>
                              <w:rPr>
                                <w:rFonts w:cs="Arial" w:ascii="Verdana" w:hAnsi="Verdana"/>
                                <w:color w:val="00000A"/>
                                <w:sz w:val="18"/>
                                <w:szCs w:val="18"/>
                              </w:rPr>
                              <w:t xml:space="preserve"> </w:t>
                            </w:r>
                            <w:r>
                              <w:rPr>
                                <w:rFonts w:cs="Arial" w:ascii="Verdana" w:hAnsi="Verdana"/>
                                <w:color w:val="00000A"/>
                                <w:sz w:val="18"/>
                                <w:szCs w:val="18"/>
                              </w:rPr>
                              <w:t>Τηλ. : 2810 246863 – 246860 – 342206</w:t>
                            </w:r>
                          </w:p>
                          <w:p>
                            <w:pPr>
                              <w:pStyle w:val="ListParagraph"/>
                              <w:tabs>
                                <w:tab w:val="left" w:pos="0" w:leader="none"/>
                              </w:tabs>
                              <w:spacing w:lineRule="auto" w:line="240" w:before="0" w:after="0"/>
                              <w:ind w:left="0" w:hanging="0"/>
                              <w:rPr>
                                <w:rFonts w:ascii="Verdana" w:hAnsi="Verdana" w:cs="Arial"/>
                                <w:sz w:val="18"/>
                                <w:szCs w:val="18"/>
                              </w:rPr>
                            </w:pPr>
                            <w:r>
                              <w:rPr>
                                <w:rFonts w:cs="Arial" w:ascii="Verdana" w:hAnsi="Verdana"/>
                                <w:color w:val="00000A"/>
                                <w:sz w:val="18"/>
                                <w:szCs w:val="18"/>
                              </w:rPr>
                              <w:t xml:space="preserve"> </w:t>
                            </w:r>
                            <w:r>
                              <w:rPr>
                                <w:rFonts w:cs="Arial" w:ascii="Verdana" w:hAnsi="Verdana"/>
                                <w:color w:val="00000A"/>
                                <w:sz w:val="18"/>
                                <w:szCs w:val="18"/>
                                <w:lang w:val="en-US"/>
                              </w:rPr>
                              <w:t>Fax</w:t>
                            </w:r>
                            <w:r>
                              <w:rPr>
                                <w:rFonts w:cs="Arial" w:ascii="Verdana" w:hAnsi="Verdana"/>
                                <w:color w:val="00000A"/>
                                <w:sz w:val="18"/>
                                <w:szCs w:val="18"/>
                              </w:rPr>
                              <w:t>: 2810222076  Κινητό: 6971648614</w:t>
                            </w:r>
                          </w:p>
                          <w:p>
                            <w:pPr>
                              <w:pStyle w:val="ListParagraph"/>
                              <w:tabs>
                                <w:tab w:val="left" w:pos="0" w:leader="none"/>
                              </w:tabs>
                              <w:spacing w:lineRule="auto" w:line="240" w:before="0" w:after="0"/>
                              <w:ind w:left="0" w:hanging="0"/>
                              <w:rPr/>
                            </w:pPr>
                            <w:r>
                              <w:rPr>
                                <w:rFonts w:cs="Arial" w:ascii="Verdana" w:hAnsi="Verdana"/>
                                <w:color w:val="00000A"/>
                                <w:sz w:val="18"/>
                                <w:szCs w:val="18"/>
                              </w:rPr>
                              <w:t xml:space="preserve"> </w:t>
                            </w:r>
                            <w:r>
                              <w:rPr>
                                <w:rFonts w:cs="Arial" w:ascii="Verdana" w:hAnsi="Verdana"/>
                                <w:color w:val="00000A"/>
                                <w:sz w:val="18"/>
                                <w:szCs w:val="18"/>
                              </w:rPr>
                              <w:t>Ε-</w:t>
                            </w:r>
                            <w:r>
                              <w:rPr>
                                <w:rFonts w:cs="Arial" w:ascii="Verdana" w:hAnsi="Verdana"/>
                                <w:color w:val="00000A"/>
                                <w:sz w:val="18"/>
                                <w:szCs w:val="18"/>
                                <w:lang w:val="en-US"/>
                              </w:rPr>
                              <w:t>mail</w:t>
                            </w:r>
                            <w:r>
                              <w:rPr>
                                <w:rFonts w:cs="Arial" w:ascii="Verdana" w:hAnsi="Verdana"/>
                                <w:color w:val="00000A"/>
                                <w:sz w:val="18"/>
                                <w:szCs w:val="18"/>
                              </w:rPr>
                              <w:t xml:space="preserve">: γραμματ.: </w:t>
                            </w:r>
                            <w:hyperlink r:id="rId2">
                              <w:r>
                                <w:rPr>
                                  <w:rStyle w:val="Style14"/>
                                  <w:rFonts w:cs="Arial" w:ascii="Verdana" w:hAnsi="Verdana"/>
                                  <w:color w:val="00000A"/>
                                  <w:sz w:val="18"/>
                                  <w:szCs w:val="18"/>
                                  <w:u w:val="none"/>
                                  <w:lang w:val="de-DE"/>
                                </w:rPr>
                                <w:t>grss@dide.ira.sch.gr</w:t>
                              </w:r>
                            </w:hyperlink>
                          </w:p>
                          <w:p>
                            <w:pPr>
                              <w:pStyle w:val="ListParagraph"/>
                              <w:tabs>
                                <w:tab w:val="left" w:pos="0" w:leader="none"/>
                              </w:tabs>
                              <w:spacing w:lineRule="auto" w:line="240" w:before="0" w:after="0"/>
                              <w:ind w:left="0" w:hanging="0"/>
                              <w:rPr/>
                            </w:pPr>
                            <w:r>
                              <w:rPr>
                                <w:rFonts w:cs="Arial" w:ascii="Verdana" w:hAnsi="Verdana"/>
                                <w:color w:val="00000A"/>
                                <w:sz w:val="18"/>
                                <w:szCs w:val="18"/>
                              </w:rPr>
                              <w:t xml:space="preserve">            </w:t>
                            </w:r>
                            <w:r>
                              <w:rPr>
                                <w:rFonts w:cs="Arial" w:ascii="Verdana" w:hAnsi="Verdana"/>
                                <w:color w:val="00000A"/>
                                <w:sz w:val="18"/>
                                <w:szCs w:val="18"/>
                              </w:rPr>
                              <w:t xml:space="preserve">προσωπ.  : </w:t>
                            </w:r>
                            <w:hyperlink r:id="rId3">
                              <w:r>
                                <w:rPr>
                                  <w:rStyle w:val="Style14"/>
                                  <w:rFonts w:cs="Arial" w:ascii="Verdana" w:hAnsi="Verdana"/>
                                  <w:color w:val="00000A"/>
                                  <w:sz w:val="18"/>
                                  <w:szCs w:val="18"/>
                                  <w:lang w:val="en-US"/>
                                </w:rPr>
                                <w:t>leda</w:t>
                              </w:r>
                              <w:r>
                                <w:rPr>
                                  <w:rStyle w:val="Style14"/>
                                  <w:rFonts w:cs="Arial" w:ascii="Verdana" w:hAnsi="Verdana"/>
                                  <w:color w:val="00000A"/>
                                  <w:sz w:val="18"/>
                                  <w:szCs w:val="18"/>
                                </w:rPr>
                                <w:t>@</w:t>
                              </w:r>
                              <w:r>
                                <w:rPr>
                                  <w:rStyle w:val="Style14"/>
                                  <w:rFonts w:cs="Arial" w:ascii="Verdana" w:hAnsi="Verdana"/>
                                  <w:color w:val="00000A"/>
                                  <w:sz w:val="18"/>
                                  <w:szCs w:val="18"/>
                                  <w:lang w:val="en-US"/>
                                </w:rPr>
                                <w:t>her</w:t>
                              </w:r>
                              <w:r>
                                <w:rPr>
                                  <w:rStyle w:val="Style14"/>
                                  <w:rFonts w:cs="Arial" w:ascii="Verdana" w:hAnsi="Verdana"/>
                                  <w:color w:val="00000A"/>
                                  <w:sz w:val="18"/>
                                  <w:szCs w:val="18"/>
                                </w:rPr>
                                <w:t>.</w:t>
                              </w:r>
                              <w:r>
                                <w:rPr>
                                  <w:rStyle w:val="Style14"/>
                                  <w:rFonts w:cs="Arial" w:ascii="Verdana" w:hAnsi="Verdana"/>
                                  <w:color w:val="00000A"/>
                                  <w:sz w:val="18"/>
                                  <w:szCs w:val="18"/>
                                  <w:lang w:val="en-US"/>
                                </w:rPr>
                                <w:t>forthnet</w:t>
                              </w:r>
                              <w:r>
                                <w:rPr>
                                  <w:rStyle w:val="Style14"/>
                                  <w:rFonts w:cs="Arial" w:ascii="Verdana" w:hAnsi="Verdana"/>
                                  <w:color w:val="00000A"/>
                                  <w:sz w:val="18"/>
                                  <w:szCs w:val="18"/>
                                </w:rPr>
                                <w:t>.</w:t>
                              </w:r>
                              <w:r>
                                <w:rPr>
                                  <w:rStyle w:val="Style14"/>
                                  <w:rFonts w:cs="Arial" w:ascii="Verdana" w:hAnsi="Verdana"/>
                                  <w:color w:val="00000A"/>
                                  <w:sz w:val="18"/>
                                  <w:szCs w:val="18"/>
                                  <w:lang w:val="en-US"/>
                                </w:rPr>
                                <w:t>gr</w:t>
                              </w:r>
                            </w:hyperlink>
                            <w:r>
                              <w:rPr>
                                <w:color w:val="00000A"/>
                                <w:sz w:val="18"/>
                                <w:szCs w:val="18"/>
                                <w:u w:val="single"/>
                              </w:rPr>
                              <w:t xml:space="preserve"> </w:t>
                            </w:r>
                          </w:p>
                          <w:p>
                            <w:pPr>
                              <w:pStyle w:val="Style20"/>
                              <w:spacing w:before="0" w:after="200"/>
                              <w:rPr/>
                            </w:pPr>
                            <w:r>
                              <w:rPr/>
                            </w:r>
                          </w:p>
                        </w:txbxContent>
                      </wps:txbx>
                      <wps:bodyPr>
                        <a:noAutofit/>
                      </wps:bodyPr>
                    </wps:wsp>
                  </a:graphicData>
                </a:graphic>
              </wp:anchor>
            </w:drawing>
          </mc:Choice>
          <mc:Fallback>
            <w:pict>
              <v:rect id="shape_0" fillcolor="white" stroked="f" style="position:absolute;margin-left:-10.55pt;margin-top:42.9pt;width:206.45pt;height:178.55pt">
                <w10:wrap type="square"/>
                <v:fill o:detectmouseclick="t" type="solid" color2="black"/>
                <v:stroke color="#3465a4" joinstyle="round" endcap="flat"/>
                <v:textbox>
                  <w:txbxContent>
                    <w:p>
                      <w:pPr>
                        <w:pStyle w:val="Style20"/>
                        <w:tabs>
                          <w:tab w:val="left" w:pos="0" w:leader="none"/>
                          <w:tab w:val="left" w:pos="4680" w:leader="none"/>
                          <w:tab w:val="left" w:pos="5387" w:leader="none"/>
                          <w:tab w:val="left" w:pos="6237" w:leader="none"/>
                        </w:tabs>
                        <w:spacing w:lineRule="auto" w:line="240" w:before="0" w:after="0"/>
                        <w:jc w:val="center"/>
                        <w:rPr>
                          <w:rFonts w:ascii="Verdana" w:hAnsi="Verdana"/>
                          <w:spacing w:val="30"/>
                        </w:rPr>
                      </w:pPr>
                      <w:r>
                        <w:rPr>
                          <w:rFonts w:ascii="Verdana" w:hAnsi="Verdana"/>
                          <w:b/>
                          <w:bCs/>
                          <w:color w:val="00000A"/>
                          <w:spacing w:val="30"/>
                        </w:rPr>
                        <w:t>ΕΛΛΗΝΙΚΗ  ΔΗΜΟΚΡΑΤΙΑ</w:t>
                      </w:r>
                    </w:p>
                    <w:p>
                      <w:pPr>
                        <w:pStyle w:val="Style20"/>
                        <w:tabs>
                          <w:tab w:val="left" w:pos="0" w:leader="none"/>
                        </w:tabs>
                        <w:spacing w:lineRule="auto" w:line="240" w:before="0" w:after="0"/>
                        <w:jc w:val="center"/>
                        <w:rPr>
                          <w:rFonts w:ascii="Verdana" w:hAnsi="Verdana" w:cs="Arial"/>
                          <w:sz w:val="16"/>
                          <w:szCs w:val="16"/>
                        </w:rPr>
                      </w:pPr>
                      <w:r>
                        <w:rPr>
                          <w:rFonts w:cs="Arial" w:ascii="Verdana" w:hAnsi="Verdana"/>
                          <w:color w:val="00000A"/>
                          <w:sz w:val="16"/>
                          <w:szCs w:val="16"/>
                        </w:rPr>
                        <w:t>ΥΠΟΥΡΓΕΙΟ ΠΑΙΔΕΙΑΣ ΕΡΕΥΝΑΣ ΚΑΙ ΘΡΗΣΚΕΥΜΑΤΩΝ</w:t>
                      </w:r>
                    </w:p>
                    <w:p>
                      <w:pPr>
                        <w:pStyle w:val="Style20"/>
                        <w:tabs>
                          <w:tab w:val="left" w:pos="0" w:leader="none"/>
                        </w:tabs>
                        <w:spacing w:lineRule="auto" w:line="240" w:before="0" w:after="0"/>
                        <w:jc w:val="center"/>
                        <w:rPr>
                          <w:rFonts w:ascii="Verdana" w:hAnsi="Verdana" w:cs="Arial"/>
                          <w:spacing w:val="-4"/>
                          <w:sz w:val="18"/>
                          <w:szCs w:val="18"/>
                        </w:rPr>
                      </w:pPr>
                      <w:r>
                        <w:rPr>
                          <w:rFonts w:cs="Arial" w:ascii="Verdana" w:hAnsi="Verdana"/>
                          <w:color w:val="00000A"/>
                          <w:spacing w:val="-4"/>
                          <w:sz w:val="16"/>
                          <w:szCs w:val="16"/>
                        </w:rPr>
                        <w:t>ΠΕΡΙΦΕΡΕΙΑΚΗ ΔΙΕΥΘΥΝΣΗ Π.Ε. &amp; Δ.Ε. ΚΡΗΤΗΣ</w:t>
                      </w:r>
                    </w:p>
                    <w:p>
                      <w:pPr>
                        <w:pStyle w:val="Style20"/>
                        <w:pBdr>
                          <w:bottom w:val="double" w:sz="6" w:space="1" w:color="00000A"/>
                        </w:pBdr>
                        <w:tabs>
                          <w:tab w:val="left" w:pos="0" w:leader="none"/>
                        </w:tabs>
                        <w:spacing w:lineRule="auto" w:line="240" w:before="0" w:after="0"/>
                        <w:rPr>
                          <w:rFonts w:ascii="Verdana" w:hAnsi="Verdana" w:cs="Arial"/>
                          <w:color w:val="00000A"/>
                          <w:sz w:val="16"/>
                          <w:szCs w:val="16"/>
                        </w:rPr>
                      </w:pPr>
                      <w:r>
                        <w:rPr>
                          <w:rFonts w:cs="Arial" w:ascii="Verdana" w:hAnsi="Verdana"/>
                          <w:color w:val="00000A"/>
                          <w:sz w:val="16"/>
                          <w:szCs w:val="16"/>
                        </w:rPr>
                      </w:r>
                    </w:p>
                    <w:p>
                      <w:pPr>
                        <w:pStyle w:val="Style20"/>
                        <w:tabs>
                          <w:tab w:val="left" w:pos="0" w:leader="none"/>
                        </w:tabs>
                        <w:spacing w:lineRule="auto" w:line="240" w:before="0" w:after="0"/>
                        <w:jc w:val="center"/>
                        <w:rPr>
                          <w:rFonts w:ascii="Verdana" w:hAnsi="Verdana" w:cs="Arial"/>
                          <w:color w:val="00000A"/>
                          <w:spacing w:val="-22"/>
                        </w:rPr>
                      </w:pPr>
                      <w:r>
                        <w:rPr>
                          <w:rFonts w:cs="Arial" w:ascii="Verdana" w:hAnsi="Verdana"/>
                          <w:color w:val="00000A"/>
                          <w:spacing w:val="-22"/>
                        </w:rPr>
                      </w:r>
                    </w:p>
                    <w:p>
                      <w:pPr>
                        <w:pStyle w:val="Style20"/>
                        <w:tabs>
                          <w:tab w:val="left" w:pos="0" w:leader="none"/>
                        </w:tabs>
                        <w:spacing w:lineRule="auto" w:line="240" w:before="0" w:after="0"/>
                        <w:rPr>
                          <w:rFonts w:ascii="Verdana" w:hAnsi="Verdana" w:cs="Arial"/>
                          <w:spacing w:val="8"/>
                          <w:sz w:val="18"/>
                          <w:szCs w:val="18"/>
                        </w:rPr>
                      </w:pPr>
                      <w:r>
                        <w:rPr>
                          <w:rFonts w:cs="Arial" w:ascii="Verdana" w:hAnsi="Verdana"/>
                          <w:color w:val="00000A"/>
                          <w:spacing w:val="8"/>
                          <w:sz w:val="18"/>
                          <w:szCs w:val="18"/>
                        </w:rPr>
                        <w:t>Γραφείο Σχολικών Συμβούλων Δ.Ε.</w:t>
                      </w:r>
                    </w:p>
                    <w:p>
                      <w:pPr>
                        <w:pStyle w:val="Style20"/>
                        <w:tabs>
                          <w:tab w:val="left" w:pos="0" w:leader="none"/>
                        </w:tabs>
                        <w:spacing w:lineRule="auto" w:line="240" w:before="0" w:after="0"/>
                        <w:rPr>
                          <w:rFonts w:ascii="Verdana" w:hAnsi="Verdana" w:cs="Arial"/>
                          <w:spacing w:val="8"/>
                          <w:sz w:val="18"/>
                          <w:szCs w:val="18"/>
                        </w:rPr>
                      </w:pPr>
                      <w:r>
                        <w:rPr>
                          <w:rFonts w:cs="Arial" w:ascii="Verdana" w:hAnsi="Verdana"/>
                          <w:color w:val="00000A"/>
                          <w:spacing w:val="8"/>
                          <w:sz w:val="18"/>
                          <w:szCs w:val="18"/>
                        </w:rPr>
                        <w:t>Λήδα Ζαμπετάκη</w:t>
                      </w:r>
                    </w:p>
                    <w:p>
                      <w:pPr>
                        <w:pStyle w:val="Style20"/>
                        <w:tabs>
                          <w:tab w:val="left" w:pos="0" w:leader="none"/>
                        </w:tabs>
                        <w:spacing w:lineRule="auto" w:line="240" w:before="0" w:after="0"/>
                        <w:rPr>
                          <w:rFonts w:ascii="Verdana" w:hAnsi="Verdana" w:cs="Arial"/>
                          <w:spacing w:val="8"/>
                          <w:sz w:val="18"/>
                          <w:szCs w:val="18"/>
                        </w:rPr>
                      </w:pPr>
                      <w:r>
                        <w:rPr>
                          <w:rFonts w:cs="Arial" w:ascii="Verdana" w:hAnsi="Verdana"/>
                          <w:color w:val="00000A"/>
                          <w:spacing w:val="8"/>
                          <w:sz w:val="18"/>
                          <w:szCs w:val="18"/>
                        </w:rPr>
                        <w:t>Σχολική Σύμβουλος ΠΕ11</w:t>
                      </w:r>
                    </w:p>
                    <w:p>
                      <w:pPr>
                        <w:pStyle w:val="Style20"/>
                        <w:tabs>
                          <w:tab w:val="left" w:pos="0" w:leader="none"/>
                        </w:tabs>
                        <w:spacing w:lineRule="auto" w:line="240" w:before="0" w:after="0"/>
                        <w:rPr>
                          <w:rFonts w:ascii="Verdana" w:hAnsi="Verdana" w:cs="Arial"/>
                          <w:color w:val="00000A"/>
                          <w:spacing w:val="8"/>
                          <w:sz w:val="18"/>
                          <w:szCs w:val="18"/>
                        </w:rPr>
                      </w:pPr>
                      <w:r>
                        <w:rPr>
                          <w:rFonts w:cs="Arial" w:ascii="Verdana" w:hAnsi="Verdana"/>
                          <w:color w:val="00000A"/>
                          <w:spacing w:val="8"/>
                          <w:sz w:val="18"/>
                          <w:szCs w:val="18"/>
                        </w:rPr>
                      </w:r>
                    </w:p>
                    <w:p>
                      <w:pPr>
                        <w:pStyle w:val="Style20"/>
                        <w:tabs>
                          <w:tab w:val="left" w:pos="0" w:leader="none"/>
                        </w:tabs>
                        <w:spacing w:lineRule="auto" w:line="240" w:before="0" w:after="0"/>
                        <w:rPr>
                          <w:rFonts w:ascii="Verdana" w:hAnsi="Verdana" w:cs="Arial"/>
                          <w:sz w:val="18"/>
                          <w:szCs w:val="18"/>
                        </w:rPr>
                      </w:pPr>
                      <w:r>
                        <w:rPr>
                          <w:rFonts w:cs="Arial" w:ascii="Verdana" w:hAnsi="Verdana"/>
                          <w:color w:val="00000A"/>
                          <w:sz w:val="18"/>
                          <w:szCs w:val="18"/>
                        </w:rPr>
                        <w:t>Δ/νση: Ρολέν 4  * Τ.Κ. 71305 - Ηράκλειο</w:t>
                      </w:r>
                    </w:p>
                    <w:p>
                      <w:pPr>
                        <w:pStyle w:val="ListParagraph"/>
                        <w:tabs>
                          <w:tab w:val="left" w:pos="0" w:leader="none"/>
                        </w:tabs>
                        <w:spacing w:lineRule="auto" w:line="240" w:before="0" w:after="0"/>
                        <w:ind w:left="0" w:hanging="0"/>
                        <w:rPr>
                          <w:rFonts w:ascii="Verdana" w:hAnsi="Verdana" w:cs="Arial"/>
                          <w:sz w:val="18"/>
                          <w:szCs w:val="18"/>
                        </w:rPr>
                      </w:pPr>
                      <w:r>
                        <w:rPr>
                          <w:rFonts w:cs="Arial" w:ascii="Verdana" w:hAnsi="Verdana"/>
                          <w:color w:val="00000A"/>
                          <w:sz w:val="18"/>
                          <w:szCs w:val="18"/>
                        </w:rPr>
                        <w:t xml:space="preserve"> </w:t>
                      </w:r>
                      <w:r>
                        <w:rPr>
                          <w:rFonts w:cs="Arial" w:ascii="Verdana" w:hAnsi="Verdana"/>
                          <w:color w:val="00000A"/>
                          <w:sz w:val="18"/>
                          <w:szCs w:val="18"/>
                        </w:rPr>
                        <w:t>Τηλ. : 2810 246863 – 246860 – 342206</w:t>
                      </w:r>
                    </w:p>
                    <w:p>
                      <w:pPr>
                        <w:pStyle w:val="ListParagraph"/>
                        <w:tabs>
                          <w:tab w:val="left" w:pos="0" w:leader="none"/>
                        </w:tabs>
                        <w:spacing w:lineRule="auto" w:line="240" w:before="0" w:after="0"/>
                        <w:ind w:left="0" w:hanging="0"/>
                        <w:rPr>
                          <w:rFonts w:ascii="Verdana" w:hAnsi="Verdana" w:cs="Arial"/>
                          <w:sz w:val="18"/>
                          <w:szCs w:val="18"/>
                        </w:rPr>
                      </w:pPr>
                      <w:r>
                        <w:rPr>
                          <w:rFonts w:cs="Arial" w:ascii="Verdana" w:hAnsi="Verdana"/>
                          <w:color w:val="00000A"/>
                          <w:sz w:val="18"/>
                          <w:szCs w:val="18"/>
                        </w:rPr>
                        <w:t xml:space="preserve"> </w:t>
                      </w:r>
                      <w:r>
                        <w:rPr>
                          <w:rFonts w:cs="Arial" w:ascii="Verdana" w:hAnsi="Verdana"/>
                          <w:color w:val="00000A"/>
                          <w:sz w:val="18"/>
                          <w:szCs w:val="18"/>
                          <w:lang w:val="en-US"/>
                        </w:rPr>
                        <w:t>Fax</w:t>
                      </w:r>
                      <w:r>
                        <w:rPr>
                          <w:rFonts w:cs="Arial" w:ascii="Verdana" w:hAnsi="Verdana"/>
                          <w:color w:val="00000A"/>
                          <w:sz w:val="18"/>
                          <w:szCs w:val="18"/>
                        </w:rPr>
                        <w:t>: 2810222076  Κινητό: 6971648614</w:t>
                      </w:r>
                    </w:p>
                    <w:p>
                      <w:pPr>
                        <w:pStyle w:val="ListParagraph"/>
                        <w:tabs>
                          <w:tab w:val="left" w:pos="0" w:leader="none"/>
                        </w:tabs>
                        <w:spacing w:lineRule="auto" w:line="240" w:before="0" w:after="0"/>
                        <w:ind w:left="0" w:hanging="0"/>
                        <w:rPr/>
                      </w:pPr>
                      <w:r>
                        <w:rPr>
                          <w:rFonts w:cs="Arial" w:ascii="Verdana" w:hAnsi="Verdana"/>
                          <w:color w:val="00000A"/>
                          <w:sz w:val="18"/>
                          <w:szCs w:val="18"/>
                        </w:rPr>
                        <w:t xml:space="preserve"> </w:t>
                      </w:r>
                      <w:r>
                        <w:rPr>
                          <w:rFonts w:cs="Arial" w:ascii="Verdana" w:hAnsi="Verdana"/>
                          <w:color w:val="00000A"/>
                          <w:sz w:val="18"/>
                          <w:szCs w:val="18"/>
                        </w:rPr>
                        <w:t>Ε-</w:t>
                      </w:r>
                      <w:r>
                        <w:rPr>
                          <w:rFonts w:cs="Arial" w:ascii="Verdana" w:hAnsi="Verdana"/>
                          <w:color w:val="00000A"/>
                          <w:sz w:val="18"/>
                          <w:szCs w:val="18"/>
                          <w:lang w:val="en-US"/>
                        </w:rPr>
                        <w:t>mail</w:t>
                      </w:r>
                      <w:r>
                        <w:rPr>
                          <w:rFonts w:cs="Arial" w:ascii="Verdana" w:hAnsi="Verdana"/>
                          <w:color w:val="00000A"/>
                          <w:sz w:val="18"/>
                          <w:szCs w:val="18"/>
                        </w:rPr>
                        <w:t xml:space="preserve">: γραμματ.: </w:t>
                      </w:r>
                      <w:hyperlink r:id="rId4">
                        <w:r>
                          <w:rPr>
                            <w:rStyle w:val="Style14"/>
                            <w:rFonts w:cs="Arial" w:ascii="Verdana" w:hAnsi="Verdana"/>
                            <w:color w:val="00000A"/>
                            <w:sz w:val="18"/>
                            <w:szCs w:val="18"/>
                            <w:u w:val="none"/>
                            <w:lang w:val="de-DE"/>
                          </w:rPr>
                          <w:t>grss@dide.ira.sch.gr</w:t>
                        </w:r>
                      </w:hyperlink>
                    </w:p>
                    <w:p>
                      <w:pPr>
                        <w:pStyle w:val="ListParagraph"/>
                        <w:tabs>
                          <w:tab w:val="left" w:pos="0" w:leader="none"/>
                        </w:tabs>
                        <w:spacing w:lineRule="auto" w:line="240" w:before="0" w:after="0"/>
                        <w:ind w:left="0" w:hanging="0"/>
                        <w:rPr/>
                      </w:pPr>
                      <w:r>
                        <w:rPr>
                          <w:rFonts w:cs="Arial" w:ascii="Verdana" w:hAnsi="Verdana"/>
                          <w:color w:val="00000A"/>
                          <w:sz w:val="18"/>
                          <w:szCs w:val="18"/>
                        </w:rPr>
                        <w:t xml:space="preserve">            </w:t>
                      </w:r>
                      <w:r>
                        <w:rPr>
                          <w:rFonts w:cs="Arial" w:ascii="Verdana" w:hAnsi="Verdana"/>
                          <w:color w:val="00000A"/>
                          <w:sz w:val="18"/>
                          <w:szCs w:val="18"/>
                        </w:rPr>
                        <w:t xml:space="preserve">προσωπ.  : </w:t>
                      </w:r>
                      <w:hyperlink r:id="rId5">
                        <w:r>
                          <w:rPr>
                            <w:rStyle w:val="Style14"/>
                            <w:rFonts w:cs="Arial" w:ascii="Verdana" w:hAnsi="Verdana"/>
                            <w:color w:val="00000A"/>
                            <w:sz w:val="18"/>
                            <w:szCs w:val="18"/>
                            <w:lang w:val="en-US"/>
                          </w:rPr>
                          <w:t>leda</w:t>
                        </w:r>
                        <w:r>
                          <w:rPr>
                            <w:rStyle w:val="Style14"/>
                            <w:rFonts w:cs="Arial" w:ascii="Verdana" w:hAnsi="Verdana"/>
                            <w:color w:val="00000A"/>
                            <w:sz w:val="18"/>
                            <w:szCs w:val="18"/>
                          </w:rPr>
                          <w:t>@</w:t>
                        </w:r>
                        <w:r>
                          <w:rPr>
                            <w:rStyle w:val="Style14"/>
                            <w:rFonts w:cs="Arial" w:ascii="Verdana" w:hAnsi="Verdana"/>
                            <w:color w:val="00000A"/>
                            <w:sz w:val="18"/>
                            <w:szCs w:val="18"/>
                            <w:lang w:val="en-US"/>
                          </w:rPr>
                          <w:t>her</w:t>
                        </w:r>
                        <w:r>
                          <w:rPr>
                            <w:rStyle w:val="Style14"/>
                            <w:rFonts w:cs="Arial" w:ascii="Verdana" w:hAnsi="Verdana"/>
                            <w:color w:val="00000A"/>
                            <w:sz w:val="18"/>
                            <w:szCs w:val="18"/>
                          </w:rPr>
                          <w:t>.</w:t>
                        </w:r>
                        <w:r>
                          <w:rPr>
                            <w:rStyle w:val="Style14"/>
                            <w:rFonts w:cs="Arial" w:ascii="Verdana" w:hAnsi="Verdana"/>
                            <w:color w:val="00000A"/>
                            <w:sz w:val="18"/>
                            <w:szCs w:val="18"/>
                            <w:lang w:val="en-US"/>
                          </w:rPr>
                          <w:t>forthnet</w:t>
                        </w:r>
                        <w:r>
                          <w:rPr>
                            <w:rStyle w:val="Style14"/>
                            <w:rFonts w:cs="Arial" w:ascii="Verdana" w:hAnsi="Verdana"/>
                            <w:color w:val="00000A"/>
                            <w:sz w:val="18"/>
                            <w:szCs w:val="18"/>
                          </w:rPr>
                          <w:t>.</w:t>
                        </w:r>
                        <w:r>
                          <w:rPr>
                            <w:rStyle w:val="Style14"/>
                            <w:rFonts w:cs="Arial" w:ascii="Verdana" w:hAnsi="Verdana"/>
                            <w:color w:val="00000A"/>
                            <w:sz w:val="18"/>
                            <w:szCs w:val="18"/>
                            <w:lang w:val="en-US"/>
                          </w:rPr>
                          <w:t>gr</w:t>
                        </w:r>
                      </w:hyperlink>
                      <w:r>
                        <w:rPr>
                          <w:color w:val="00000A"/>
                          <w:sz w:val="18"/>
                          <w:szCs w:val="18"/>
                          <w:u w:val="single"/>
                        </w:rPr>
                        <w:t xml:space="preserve"> </w:t>
                      </w:r>
                    </w:p>
                    <w:p>
                      <w:pPr>
                        <w:pStyle w:val="Style20"/>
                        <w:spacing w:before="0" w:after="200"/>
                        <w:rPr/>
                      </w:pPr>
                      <w:r>
                        <w:rPr/>
                      </w:r>
                    </w:p>
                  </w:txbxContent>
                </v:textbox>
              </v:rect>
            </w:pict>
          </mc:Fallback>
        </mc:AlternateContent>
        <w:drawing>
          <wp:anchor behindDoc="0" distT="0" distB="0" distL="133350" distR="122555" simplePos="0" locked="0" layoutInCell="1" allowOverlap="1" relativeHeight="7">
            <wp:simplePos x="0" y="0"/>
            <wp:positionH relativeFrom="column">
              <wp:posOffset>819150</wp:posOffset>
            </wp:positionH>
            <wp:positionV relativeFrom="paragraph">
              <wp:posOffset>2540</wp:posOffset>
            </wp:positionV>
            <wp:extent cx="487045" cy="457200"/>
            <wp:effectExtent l="0" t="0" r="0" b="0"/>
            <wp:wrapTight wrapText="bothSides">
              <wp:wrapPolygon edited="0">
                <wp:start x="-1381" y="0"/>
                <wp:lineTo x="-1381" y="20144"/>
                <wp:lineTo x="21957" y="20144"/>
                <wp:lineTo x="21957" y="0"/>
                <wp:lineTo x="-1381" y="0"/>
              </wp:wrapPolygon>
            </wp:wrapTight>
            <wp:docPr id="3"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descr=""/>
                    <pic:cNvPicPr>
                      <a:picLocks noChangeAspect="1" noChangeArrowheads="1"/>
                    </pic:cNvPicPr>
                  </pic:nvPicPr>
                  <pic:blipFill>
                    <a:blip r:embed="rId6"/>
                    <a:stretch>
                      <a:fillRect/>
                    </a:stretch>
                  </pic:blipFill>
                  <pic:spPr bwMode="auto">
                    <a:xfrm>
                      <a:off x="0" y="0"/>
                      <a:ext cx="487045" cy="457200"/>
                    </a:xfrm>
                    <a:prstGeom prst="rect">
                      <a:avLst/>
                    </a:prstGeom>
                  </pic:spPr>
                </pic:pic>
              </a:graphicData>
            </a:graphic>
          </wp:anchor>
        </w:drawing>
      </w:r>
      <w:r>
        <w:rPr/>
        <w:t xml:space="preserve">                      </w:t>
      </w:r>
      <w:r>
        <w:rPr/>
        <w:tab/>
      </w:r>
    </w:p>
    <w:p>
      <w:pPr>
        <w:pStyle w:val="Normal"/>
        <w:rPr/>
      </w:pPr>
      <w:r>
        <w:rPr/>
      </w:r>
    </w:p>
    <w:p>
      <w:pPr>
        <w:pStyle w:val="Normal"/>
        <w:rPr/>
      </w:pPr>
      <w:r>
        <w:rPr/>
        <mc:AlternateContent>
          <mc:Choice Requires="wps">
            <w:drawing>
              <wp:anchor behindDoc="0" distT="0" distB="0" distL="114300" distR="114300" simplePos="0" locked="0" layoutInCell="1" allowOverlap="1" relativeHeight="3">
                <wp:simplePos x="0" y="0"/>
                <wp:positionH relativeFrom="column">
                  <wp:posOffset>4445000</wp:posOffset>
                </wp:positionH>
                <wp:positionV relativeFrom="paragraph">
                  <wp:posOffset>77470</wp:posOffset>
                </wp:positionV>
                <wp:extent cx="1712595" cy="302895"/>
                <wp:effectExtent l="0" t="0" r="0" b="0"/>
                <wp:wrapSquare wrapText="bothSides"/>
                <wp:docPr id="4" name="Πλαίσιο1"/>
                <a:graphic xmlns:a="http://schemas.openxmlformats.org/drawingml/2006/main">
                  <a:graphicData uri="http://schemas.microsoft.com/office/word/2010/wordprocessingShape">
                    <wps:wsp>
                      <wps:cNvSpPr/>
                      <wps:spPr>
                        <a:xfrm>
                          <a:off x="0" y="0"/>
                          <a:ext cx="1711800" cy="302400"/>
                        </a:xfrm>
                        <a:prstGeom prst="rect">
                          <a:avLst/>
                        </a:prstGeom>
                        <a:solidFill>
                          <a:srgbClr val="ffffff"/>
                        </a:solidFill>
                        <a:ln>
                          <a:noFill/>
                        </a:ln>
                      </wps:spPr>
                      <wps:style>
                        <a:lnRef idx="0"/>
                        <a:fillRef idx="0"/>
                        <a:effectRef idx="0"/>
                        <a:fontRef idx="minor"/>
                      </wps:style>
                      <wps:txbx>
                        <w:txbxContent>
                          <w:p>
                            <w:pPr>
                              <w:pStyle w:val="Style20"/>
                              <w:spacing w:before="0" w:after="200"/>
                              <w:jc w:val="right"/>
                              <w:rPr/>
                            </w:pPr>
                            <w:r>
                              <w:rPr>
                                <w:rFonts w:eastAsia="Arial Unicode MS" w:cs="Arial Unicode MS" w:ascii="Arial Unicode MS" w:hAnsi="Arial Unicode MS"/>
                                <w:color w:val="00000A"/>
                                <w:sz w:val="20"/>
                                <w:szCs w:val="20"/>
                              </w:rPr>
                              <w:t xml:space="preserve">Ηράκλειο  </w:t>
                            </w:r>
                            <w:r>
                              <w:rPr>
                                <w:rFonts w:eastAsia="Arial Unicode MS" w:cs="Arial Unicode MS" w:ascii="Arial Unicode MS" w:hAnsi="Arial Unicode MS"/>
                                <w:color w:val="00000A"/>
                                <w:sz w:val="20"/>
                                <w:szCs w:val="20"/>
                                <w:lang w:val="en-US"/>
                              </w:rPr>
                              <w:t>10</w:t>
                            </w:r>
                            <w:r>
                              <w:rPr>
                                <w:rFonts w:eastAsia="Arial Unicode MS" w:cs="Arial Unicode MS" w:ascii="Arial Unicode MS" w:hAnsi="Arial Unicode MS"/>
                                <w:color w:val="00000A"/>
                                <w:sz w:val="20"/>
                                <w:szCs w:val="20"/>
                              </w:rPr>
                              <w:t>/</w:t>
                            </w:r>
                            <w:r>
                              <w:rPr>
                                <w:rFonts w:eastAsia="Arial Unicode MS" w:cs="Arial Unicode MS" w:ascii="Arial Unicode MS" w:hAnsi="Arial Unicode MS"/>
                                <w:color w:val="00000A"/>
                                <w:sz w:val="20"/>
                                <w:szCs w:val="20"/>
                                <w:lang w:val="en-US"/>
                              </w:rPr>
                              <w:t>11</w:t>
                            </w:r>
                            <w:r>
                              <w:rPr>
                                <w:rFonts w:eastAsia="Arial Unicode MS" w:cs="Arial Unicode MS" w:ascii="Arial Unicode MS" w:hAnsi="Arial Unicode MS"/>
                                <w:color w:val="00000A"/>
                                <w:sz w:val="20"/>
                                <w:szCs w:val="20"/>
                              </w:rPr>
                              <w:t>/201</w:t>
                            </w:r>
                            <w:r>
                              <w:rPr>
                                <w:rFonts w:eastAsia="Arial Unicode MS" w:cs="Arial Unicode MS" w:ascii="Arial Unicode MS" w:hAnsi="Arial Unicode MS"/>
                                <w:color w:val="00000A"/>
                                <w:sz w:val="20"/>
                                <w:szCs w:val="20"/>
                                <w:lang w:val="en-US"/>
                              </w:rPr>
                              <w:t>6</w:t>
                            </w:r>
                          </w:p>
                        </w:txbxContent>
                      </wps:txbx>
                      <wps:bodyPr>
                        <a:noAutofit/>
                      </wps:bodyPr>
                    </wps:wsp>
                  </a:graphicData>
                </a:graphic>
              </wp:anchor>
            </w:drawing>
          </mc:Choice>
          <mc:Fallback>
            <w:pict>
              <v:rect id="shape_0" ID="Πλαίσιο1" fillcolor="white" stroked="f" style="position:absolute;margin-left:350pt;margin-top:6.1pt;width:134.75pt;height:23.75pt">
                <w10:wrap type="square"/>
                <v:fill o:detectmouseclick="t" type="solid" color2="black"/>
                <v:stroke color="#3465a4" joinstyle="round" endcap="flat"/>
                <v:textbox>
                  <w:txbxContent>
                    <w:p>
                      <w:pPr>
                        <w:pStyle w:val="Style20"/>
                        <w:spacing w:before="0" w:after="200"/>
                        <w:jc w:val="right"/>
                        <w:rPr/>
                      </w:pPr>
                      <w:r>
                        <w:rPr>
                          <w:rFonts w:eastAsia="Arial Unicode MS" w:cs="Arial Unicode MS" w:ascii="Arial Unicode MS" w:hAnsi="Arial Unicode MS"/>
                          <w:color w:val="00000A"/>
                          <w:sz w:val="20"/>
                          <w:szCs w:val="20"/>
                        </w:rPr>
                        <w:t xml:space="preserve">Ηράκλειο  </w:t>
                      </w:r>
                      <w:r>
                        <w:rPr>
                          <w:rFonts w:eastAsia="Arial Unicode MS" w:cs="Arial Unicode MS" w:ascii="Arial Unicode MS" w:hAnsi="Arial Unicode MS"/>
                          <w:color w:val="00000A"/>
                          <w:sz w:val="20"/>
                          <w:szCs w:val="20"/>
                          <w:lang w:val="en-US"/>
                        </w:rPr>
                        <w:t>10</w:t>
                      </w:r>
                      <w:r>
                        <w:rPr>
                          <w:rFonts w:eastAsia="Arial Unicode MS" w:cs="Arial Unicode MS" w:ascii="Arial Unicode MS" w:hAnsi="Arial Unicode MS"/>
                          <w:color w:val="00000A"/>
                          <w:sz w:val="20"/>
                          <w:szCs w:val="20"/>
                        </w:rPr>
                        <w:t>/</w:t>
                      </w:r>
                      <w:r>
                        <w:rPr>
                          <w:rFonts w:eastAsia="Arial Unicode MS" w:cs="Arial Unicode MS" w:ascii="Arial Unicode MS" w:hAnsi="Arial Unicode MS"/>
                          <w:color w:val="00000A"/>
                          <w:sz w:val="20"/>
                          <w:szCs w:val="20"/>
                          <w:lang w:val="en-US"/>
                        </w:rPr>
                        <w:t>11</w:t>
                      </w:r>
                      <w:r>
                        <w:rPr>
                          <w:rFonts w:eastAsia="Arial Unicode MS" w:cs="Arial Unicode MS" w:ascii="Arial Unicode MS" w:hAnsi="Arial Unicode MS"/>
                          <w:color w:val="00000A"/>
                          <w:sz w:val="20"/>
                          <w:szCs w:val="20"/>
                        </w:rPr>
                        <w:t>/201</w:t>
                      </w:r>
                      <w:r>
                        <w:rPr>
                          <w:rFonts w:eastAsia="Arial Unicode MS" w:cs="Arial Unicode MS" w:ascii="Arial Unicode MS" w:hAnsi="Arial Unicode MS"/>
                          <w:color w:val="00000A"/>
                          <w:sz w:val="20"/>
                          <w:szCs w:val="20"/>
                          <w:lang w:val="en-US"/>
                        </w:rPr>
                        <w:t>6</w:t>
                      </w:r>
                    </w:p>
                  </w:txbxContent>
                </v:textbox>
              </v:rect>
            </w:pict>
          </mc:Fallback>
        </mc:AlternateContent>
      </w:r>
    </w:p>
    <w:p>
      <w:pPr>
        <w:pStyle w:val="Normal"/>
        <w:rPr/>
      </w:pPr>
      <w:r>
        <w:rPr/>
      </w:r>
    </w:p>
    <w:p>
      <w:pPr>
        <w:pStyle w:val="Normal"/>
        <w:spacing w:lineRule="auto" w:line="360" w:before="0" w:after="0"/>
        <w:ind w:right="-199" w:hanging="0"/>
        <w:jc w:val="both"/>
        <w:rPr/>
      </w:pPr>
      <w:r>
        <mc:AlternateContent>
          <mc:Choice Requires="wps">
            <w:drawing>
              <wp:anchor behindDoc="0" distT="0" distB="0" distL="114300" distR="114300" simplePos="0" locked="0" layoutInCell="1" allowOverlap="1" relativeHeight="4">
                <wp:simplePos x="0" y="0"/>
                <wp:positionH relativeFrom="column">
                  <wp:posOffset>3692525</wp:posOffset>
                </wp:positionH>
                <wp:positionV relativeFrom="paragraph">
                  <wp:posOffset>-39370</wp:posOffset>
                </wp:positionV>
                <wp:extent cx="2110740" cy="467995"/>
                <wp:effectExtent l="0" t="0" r="0" b="0"/>
                <wp:wrapSquare wrapText="bothSides"/>
                <wp:docPr id="6" name=""/>
                <a:graphic xmlns:a="http://schemas.openxmlformats.org/drawingml/2006/main">
                  <a:graphicData uri="http://schemas.microsoft.com/office/word/2010/wordprocessingShape">
                    <wps:wsp>
                      <wps:cNvSpPr/>
                      <wps:spPr>
                        <a:xfrm>
                          <a:off x="0" y="0"/>
                          <a:ext cx="2109960" cy="467280"/>
                        </a:xfrm>
                        <a:prstGeom prst="rect">
                          <a:avLst/>
                        </a:prstGeom>
                        <a:solidFill>
                          <a:srgbClr val="ffffff"/>
                        </a:solidFill>
                        <a:ln>
                          <a:noFill/>
                        </a:ln>
                      </wps:spPr>
                      <wps:style>
                        <a:lnRef idx="0"/>
                        <a:fillRef idx="0"/>
                        <a:effectRef idx="0"/>
                        <a:fontRef idx="minor"/>
                      </wps:style>
                      <wps:txbx>
                        <w:txbxContent>
                          <w:p>
                            <w:pPr>
                              <w:pStyle w:val="Style20"/>
                              <w:spacing w:before="0" w:after="200"/>
                              <w:jc w:val="right"/>
                              <w:rPr/>
                            </w:pPr>
                            <w:r>
                              <w:rPr>
                                <w:rFonts w:eastAsia="Arial Unicode MS" w:cs="Arial Unicode MS" w:ascii="Arial Unicode MS" w:hAnsi="Arial Unicode MS"/>
                                <w:color w:val="00000A"/>
                                <w:sz w:val="20"/>
                                <w:szCs w:val="20"/>
                              </w:rPr>
                              <w:t>Αριθ. Πρωτ</w:t>
                            </w:r>
                            <w:r>
                              <w:rPr>
                                <w:color w:val="00000A"/>
                                <w:sz w:val="20"/>
                                <w:szCs w:val="20"/>
                              </w:rPr>
                              <w:t xml:space="preserve">.: 1179 </w:t>
                            </w:r>
                          </w:p>
                        </w:txbxContent>
                      </wps:txbx>
                      <wps:bodyPr>
                        <a:noAutofit/>
                      </wps:bodyPr>
                    </wps:wsp>
                  </a:graphicData>
                </a:graphic>
              </wp:anchor>
            </w:drawing>
          </mc:Choice>
          <mc:Fallback>
            <w:pict>
              <v:rect id="shape_0" fillcolor="white" stroked="f" style="position:absolute;margin-left:290.75pt;margin-top:-3.1pt;width:166.1pt;height:36.75pt">
                <w10:wrap type="square"/>
                <v:fill o:detectmouseclick="t" type="solid" color2="black"/>
                <v:stroke color="#3465a4" joinstyle="round" endcap="flat"/>
                <v:textbox>
                  <w:txbxContent>
                    <w:p>
                      <w:pPr>
                        <w:pStyle w:val="Style20"/>
                        <w:spacing w:before="0" w:after="200"/>
                        <w:jc w:val="right"/>
                        <w:rPr/>
                      </w:pPr>
                      <w:r>
                        <w:rPr>
                          <w:rFonts w:eastAsia="Arial Unicode MS" w:cs="Arial Unicode MS" w:ascii="Arial Unicode MS" w:hAnsi="Arial Unicode MS"/>
                          <w:color w:val="00000A"/>
                          <w:sz w:val="20"/>
                          <w:szCs w:val="20"/>
                        </w:rPr>
                        <w:t>Αριθ. Πρωτ</w:t>
                      </w:r>
                      <w:r>
                        <w:rPr>
                          <w:color w:val="00000A"/>
                          <w:sz w:val="20"/>
                          <w:szCs w:val="20"/>
                        </w:rPr>
                        <w:t xml:space="preserve">.: 1179 </w:t>
                      </w:r>
                    </w:p>
                  </w:txbxContent>
                </v:textbox>
              </v:rect>
            </w:pict>
          </mc:Fallback>
        </mc:AlternateContent>
      </w:r>
      <w:r>
        <w:rPr>
          <w:rFonts w:eastAsia="Arial Unicode MS" w:cs="Arial Unicode MS" w:ascii="Arial Unicode MS" w:hAnsi="Arial Unicode MS"/>
        </w:rPr>
        <w:t xml:space="preserve"> </w:t>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mc:AlternateContent>
          <mc:Choice Requires="wps">
            <w:drawing>
              <wp:anchor behindDoc="0" distT="0" distB="0" distL="114300" distR="114300" simplePos="0" locked="0" layoutInCell="1" allowOverlap="1" relativeHeight="6">
                <wp:simplePos x="0" y="0"/>
                <wp:positionH relativeFrom="column">
                  <wp:posOffset>3060700</wp:posOffset>
                </wp:positionH>
                <wp:positionV relativeFrom="paragraph">
                  <wp:posOffset>-75565</wp:posOffset>
                </wp:positionV>
                <wp:extent cx="3357245" cy="1894205"/>
                <wp:effectExtent l="0" t="0" r="0" b="0"/>
                <wp:wrapSquare wrapText="bothSides"/>
                <wp:docPr id="8" name=""/>
                <a:graphic xmlns:a="http://schemas.openxmlformats.org/drawingml/2006/main">
                  <a:graphicData uri="http://schemas.microsoft.com/office/word/2010/wordprocessingShape">
                    <wps:wsp>
                      <wps:cNvSpPr/>
                      <wps:spPr>
                        <a:xfrm>
                          <a:off x="0" y="0"/>
                          <a:ext cx="3356640" cy="1893600"/>
                        </a:xfrm>
                        <a:prstGeom prst="rect">
                          <a:avLst/>
                        </a:prstGeom>
                        <a:solidFill>
                          <a:srgbClr val="ffffff"/>
                        </a:solidFill>
                        <a:ln>
                          <a:noFill/>
                        </a:ln>
                      </wps:spPr>
                      <wps:style>
                        <a:lnRef idx="0"/>
                        <a:fillRef idx="0"/>
                        <a:effectRef idx="0"/>
                        <a:fontRef idx="minor"/>
                      </wps:style>
                      <wps:txbx>
                        <w:txbxContent>
                          <w:p>
                            <w:pPr>
                              <w:pStyle w:val="Style20"/>
                              <w:widowControl/>
                              <w:bidi w:val="0"/>
                              <w:spacing w:lineRule="auto" w:line="360" w:before="0" w:after="0"/>
                              <w:ind w:right="0" w:hanging="0"/>
                              <w:jc w:val="left"/>
                              <w:rPr>
                                <w:color w:val="00000A"/>
                              </w:rPr>
                            </w:pPr>
                            <w:r>
                              <w:rPr>
                                <w:rFonts w:eastAsia="Arial Unicode MS" w:cs="Arial Unicode MS" w:ascii="Arial Unicode MS" w:hAnsi="Arial Unicode MS"/>
                                <w:b/>
                                <w:color w:val="00000A"/>
                                <w:sz w:val="18"/>
                                <w:szCs w:val="18"/>
                              </w:rPr>
                              <w:t>Προς</w:t>
                            </w:r>
                            <w:r>
                              <w:rPr>
                                <w:rFonts w:eastAsia="Arial Unicode MS" w:cs="Arial Unicode MS" w:ascii="Arial Unicode MS" w:hAnsi="Arial Unicode MS"/>
                                <w:color w:val="00000A"/>
                                <w:sz w:val="18"/>
                                <w:szCs w:val="18"/>
                              </w:rPr>
                              <w:t xml:space="preserve">:  </w:t>
                            </w:r>
                          </w:p>
                          <w:p>
                            <w:pPr>
                              <w:pStyle w:val="Style20"/>
                              <w:widowControl/>
                              <w:bidi w:val="0"/>
                              <w:spacing w:lineRule="auto" w:line="360" w:before="0" w:after="0"/>
                              <w:ind w:right="0" w:hanging="0"/>
                              <w:jc w:val="left"/>
                              <w:rPr>
                                <w:color w:val="00000A"/>
                              </w:rPr>
                            </w:pPr>
                            <w:r>
                              <w:rPr>
                                <w:rFonts w:eastAsia="Arial Unicode MS" w:cs="Arial Unicode MS" w:ascii="Arial Unicode MS" w:hAnsi="Arial Unicode MS"/>
                                <w:color w:val="00000A"/>
                                <w:sz w:val="18"/>
                                <w:szCs w:val="18"/>
                              </w:rPr>
                              <w:t>Εκπαιδευτικούς Φυσικής Αγωγής Δ/θμιας Εκπ/σης Ν. Ρεθύμνης (δια των Διευθυντών των σχολείων τους)</w:t>
                            </w:r>
                          </w:p>
                          <w:p>
                            <w:pPr>
                              <w:pStyle w:val="Style20"/>
                              <w:spacing w:lineRule="auto" w:line="360" w:before="0" w:after="0"/>
                              <w:jc w:val="both"/>
                              <w:rPr>
                                <w:color w:val="00000A"/>
                              </w:rPr>
                            </w:pPr>
                            <w:r>
                              <w:rPr>
                                <w:rFonts w:eastAsia="Arial Unicode MS" w:cs="Arial Unicode MS" w:ascii="Arial Unicode MS" w:hAnsi="Arial Unicode MS"/>
                                <w:b/>
                                <w:color w:val="00000A"/>
                                <w:sz w:val="18"/>
                                <w:szCs w:val="18"/>
                              </w:rPr>
                              <w:t xml:space="preserve"> </w:t>
                            </w:r>
                            <w:r>
                              <w:rPr>
                                <w:rFonts w:eastAsia="Arial Unicode MS" w:cs="Arial Unicode MS" w:ascii="Arial Unicode MS" w:hAnsi="Arial Unicode MS"/>
                                <w:b/>
                                <w:color w:val="00000A"/>
                                <w:sz w:val="18"/>
                                <w:szCs w:val="18"/>
                              </w:rPr>
                              <w:t>Κοιν:</w:t>
                            </w:r>
                            <w:r>
                              <w:rPr>
                                <w:rFonts w:eastAsia="Arial Unicode MS" w:cs="Arial Unicode MS" w:ascii="Arial Unicode MS" w:hAnsi="Arial Unicode MS"/>
                                <w:color w:val="00000A"/>
                                <w:sz w:val="18"/>
                                <w:szCs w:val="18"/>
                              </w:rPr>
                              <w:t xml:space="preserve">  </w:t>
                            </w:r>
                          </w:p>
                          <w:p>
                            <w:pPr>
                              <w:pStyle w:val="Style20"/>
                              <w:spacing w:lineRule="auto" w:line="360" w:before="0" w:after="0"/>
                              <w:jc w:val="both"/>
                              <w:rPr/>
                            </w:pPr>
                            <w:r>
                              <w:rPr>
                                <w:rFonts w:eastAsia="Arial Unicode MS" w:cs="Arial Unicode MS" w:ascii="Arial Unicode MS" w:hAnsi="Arial Unicode MS"/>
                                <w:color w:val="00000A"/>
                                <w:sz w:val="18"/>
                                <w:szCs w:val="18"/>
                              </w:rPr>
                              <w:t>1. Προϊστάμενοι Ε.Π.Κ. Π.Ε. &amp; Δ.Ε. Π.Δ.Ε. Κρήτης</w:t>
                            </w:r>
                          </w:p>
                          <w:p>
                            <w:pPr>
                              <w:pStyle w:val="Style20"/>
                              <w:spacing w:lineRule="auto" w:line="360" w:before="0" w:after="0"/>
                              <w:jc w:val="both"/>
                              <w:rPr/>
                            </w:pPr>
                            <w:r>
                              <w:rPr>
                                <w:rFonts w:eastAsia="Arial Unicode MS" w:cs="Arial Unicode MS" w:ascii="Arial Unicode MS" w:hAnsi="Arial Unicode MS"/>
                                <w:color w:val="00000A"/>
                                <w:sz w:val="18"/>
                                <w:szCs w:val="18"/>
                              </w:rPr>
                              <w:t xml:space="preserve">2. Διευθύνσεις Π.Ε. &amp; Δ.Ε. </w:t>
                            </w:r>
                            <w:r>
                              <w:rPr>
                                <w:rFonts w:eastAsia="Arial Unicode MS" w:cs="Arial Unicode MS" w:ascii="Arial Unicode MS" w:hAnsi="Arial Unicode MS"/>
                                <w:color w:val="00000A"/>
                                <w:sz w:val="18"/>
                                <w:szCs w:val="18"/>
                              </w:rPr>
                              <w:t>Π.Ε.</w:t>
                            </w:r>
                            <w:r>
                              <w:rPr>
                                <w:rFonts w:eastAsia="Arial Unicode MS" w:cs="Arial Unicode MS" w:ascii="Arial Unicode MS" w:hAnsi="Arial Unicode MS"/>
                                <w:color w:val="00000A"/>
                                <w:sz w:val="18"/>
                                <w:szCs w:val="18"/>
                              </w:rPr>
                              <w:t xml:space="preserve"> Ρεθύμνης</w:t>
                            </w:r>
                          </w:p>
                          <w:p>
                            <w:pPr>
                              <w:pStyle w:val="Style20"/>
                              <w:spacing w:lineRule="auto" w:line="360" w:before="0" w:after="0"/>
                              <w:jc w:val="both"/>
                              <w:rPr/>
                            </w:pPr>
                            <w:r>
                              <w:rPr>
                                <w:rFonts w:eastAsia="Arial Unicode MS" w:cs="Arial Unicode MS" w:ascii="Arial Unicode MS" w:hAnsi="Arial Unicode MS"/>
                                <w:color w:val="00000A"/>
                                <w:sz w:val="18"/>
                                <w:szCs w:val="18"/>
                              </w:rPr>
                              <w:t>3. Ομάδα  Φ</w:t>
                            </w:r>
                            <w:r>
                              <w:rPr>
                                <w:rFonts w:eastAsia="Arial Unicode MS" w:cs="Arial Unicode MS" w:ascii="Arial Unicode MS" w:hAnsi="Arial Unicode MS"/>
                                <w:color w:val="00000A"/>
                                <w:sz w:val="18"/>
                                <w:szCs w:val="18"/>
                              </w:rPr>
                              <w:t xml:space="preserve">υσικής </w:t>
                            </w:r>
                            <w:r>
                              <w:rPr>
                                <w:rFonts w:eastAsia="Arial Unicode MS" w:cs="Arial Unicode MS" w:ascii="Arial Unicode MS" w:hAnsi="Arial Unicode MS"/>
                                <w:color w:val="00000A"/>
                                <w:sz w:val="18"/>
                                <w:szCs w:val="18"/>
                              </w:rPr>
                              <w:t>Α</w:t>
                            </w:r>
                            <w:r>
                              <w:rPr>
                                <w:rFonts w:eastAsia="Arial Unicode MS" w:cs="Arial Unicode MS" w:ascii="Arial Unicode MS" w:hAnsi="Arial Unicode MS"/>
                                <w:color w:val="00000A"/>
                                <w:sz w:val="18"/>
                                <w:szCs w:val="18"/>
                              </w:rPr>
                              <w:t>γωγής Δ.Δ.Ε. Ρεθύμνης</w:t>
                            </w:r>
                          </w:p>
                          <w:p>
                            <w:pPr>
                              <w:pStyle w:val="Style20"/>
                              <w:spacing w:lineRule="auto" w:line="360" w:before="0" w:after="0"/>
                              <w:jc w:val="both"/>
                              <w:rPr/>
                            </w:pPr>
                            <w:r>
                              <w:rPr>
                                <w:rFonts w:eastAsia="Arial Unicode MS" w:cs="Arial Unicode MS" w:ascii="Arial Unicode MS" w:hAnsi="Arial Unicode MS"/>
                                <w:color w:val="00000A"/>
                                <w:sz w:val="18"/>
                                <w:szCs w:val="18"/>
                              </w:rPr>
                              <w:t>4. Ζ</w:t>
                            </w:r>
                            <w:r>
                              <w:rPr>
                                <w:rFonts w:eastAsia="Arial Unicode MS" w:cs="Arial Unicode MS" w:ascii="Arial Unicode MS" w:hAnsi="Arial Unicode MS"/>
                                <w:color w:val="00000A"/>
                                <w:sz w:val="18"/>
                                <w:szCs w:val="18"/>
                              </w:rPr>
                              <w:t>΄ Ένωση Φιλάθλων Σωματείων Αντισφαίρισης</w:t>
                            </w:r>
                          </w:p>
                          <w:p>
                            <w:pPr>
                              <w:pStyle w:val="Style20"/>
                              <w:spacing w:lineRule="auto" w:line="360" w:before="0" w:after="0"/>
                              <w:jc w:val="both"/>
                              <w:rPr/>
                            </w:pPr>
                            <w:r>
                              <w:rPr>
                                <w:rFonts w:eastAsia="Arial Unicode MS" w:cs="Arial Unicode MS" w:ascii="Arial Unicode MS" w:hAnsi="Arial Unicode MS"/>
                                <w:color w:val="00000A"/>
                                <w:sz w:val="18"/>
                                <w:szCs w:val="18"/>
                              </w:rPr>
                              <w:t>5. Ελληνική Φίλαθλη Ομοσπονδία Αντισφαίρισης (ΕΦΟΑ).</w:t>
                            </w:r>
                          </w:p>
                        </w:txbxContent>
                      </wps:txbx>
                      <wps:bodyPr>
                        <a:noAutofit/>
                      </wps:bodyPr>
                    </wps:wsp>
                  </a:graphicData>
                </a:graphic>
              </wp:anchor>
            </w:drawing>
          </mc:Choice>
          <mc:Fallback>
            <w:pict>
              <v:rect id="shape_0" fillcolor="white" stroked="f" style="position:absolute;margin-left:241pt;margin-top:-5.95pt;width:264.25pt;height:149.05pt">
                <w10:wrap type="square"/>
                <v:fill o:detectmouseclick="t" type="solid" color2="black"/>
                <v:stroke color="#3465a4" joinstyle="round" endcap="flat"/>
                <v:textbox>
                  <w:txbxContent>
                    <w:p>
                      <w:pPr>
                        <w:pStyle w:val="Style20"/>
                        <w:widowControl/>
                        <w:bidi w:val="0"/>
                        <w:spacing w:lineRule="auto" w:line="360" w:before="0" w:after="0"/>
                        <w:ind w:right="0" w:hanging="0"/>
                        <w:jc w:val="left"/>
                        <w:rPr>
                          <w:color w:val="00000A"/>
                        </w:rPr>
                      </w:pPr>
                      <w:r>
                        <w:rPr>
                          <w:rFonts w:eastAsia="Arial Unicode MS" w:cs="Arial Unicode MS" w:ascii="Arial Unicode MS" w:hAnsi="Arial Unicode MS"/>
                          <w:b/>
                          <w:color w:val="00000A"/>
                          <w:sz w:val="18"/>
                          <w:szCs w:val="18"/>
                        </w:rPr>
                        <w:t>Προς</w:t>
                      </w:r>
                      <w:r>
                        <w:rPr>
                          <w:rFonts w:eastAsia="Arial Unicode MS" w:cs="Arial Unicode MS" w:ascii="Arial Unicode MS" w:hAnsi="Arial Unicode MS"/>
                          <w:color w:val="00000A"/>
                          <w:sz w:val="18"/>
                          <w:szCs w:val="18"/>
                        </w:rPr>
                        <w:t xml:space="preserve">:  </w:t>
                      </w:r>
                    </w:p>
                    <w:p>
                      <w:pPr>
                        <w:pStyle w:val="Style20"/>
                        <w:widowControl/>
                        <w:bidi w:val="0"/>
                        <w:spacing w:lineRule="auto" w:line="360" w:before="0" w:after="0"/>
                        <w:ind w:right="0" w:hanging="0"/>
                        <w:jc w:val="left"/>
                        <w:rPr>
                          <w:color w:val="00000A"/>
                        </w:rPr>
                      </w:pPr>
                      <w:r>
                        <w:rPr>
                          <w:rFonts w:eastAsia="Arial Unicode MS" w:cs="Arial Unicode MS" w:ascii="Arial Unicode MS" w:hAnsi="Arial Unicode MS"/>
                          <w:color w:val="00000A"/>
                          <w:sz w:val="18"/>
                          <w:szCs w:val="18"/>
                        </w:rPr>
                        <w:t>Εκπαιδευτικούς Φυσικής Αγωγής Δ/θμιας Εκπ/σης Ν. Ρεθύμνης (δια των Διευθυντών των σχολείων τους)</w:t>
                      </w:r>
                    </w:p>
                    <w:p>
                      <w:pPr>
                        <w:pStyle w:val="Style20"/>
                        <w:spacing w:lineRule="auto" w:line="360" w:before="0" w:after="0"/>
                        <w:jc w:val="both"/>
                        <w:rPr>
                          <w:color w:val="00000A"/>
                        </w:rPr>
                      </w:pPr>
                      <w:r>
                        <w:rPr>
                          <w:rFonts w:eastAsia="Arial Unicode MS" w:cs="Arial Unicode MS" w:ascii="Arial Unicode MS" w:hAnsi="Arial Unicode MS"/>
                          <w:b/>
                          <w:color w:val="00000A"/>
                          <w:sz w:val="18"/>
                          <w:szCs w:val="18"/>
                        </w:rPr>
                        <w:t xml:space="preserve"> </w:t>
                      </w:r>
                      <w:r>
                        <w:rPr>
                          <w:rFonts w:eastAsia="Arial Unicode MS" w:cs="Arial Unicode MS" w:ascii="Arial Unicode MS" w:hAnsi="Arial Unicode MS"/>
                          <w:b/>
                          <w:color w:val="00000A"/>
                          <w:sz w:val="18"/>
                          <w:szCs w:val="18"/>
                        </w:rPr>
                        <w:t>Κοιν:</w:t>
                      </w:r>
                      <w:r>
                        <w:rPr>
                          <w:rFonts w:eastAsia="Arial Unicode MS" w:cs="Arial Unicode MS" w:ascii="Arial Unicode MS" w:hAnsi="Arial Unicode MS"/>
                          <w:color w:val="00000A"/>
                          <w:sz w:val="18"/>
                          <w:szCs w:val="18"/>
                        </w:rPr>
                        <w:t xml:space="preserve">  </w:t>
                      </w:r>
                    </w:p>
                    <w:p>
                      <w:pPr>
                        <w:pStyle w:val="Style20"/>
                        <w:spacing w:lineRule="auto" w:line="360" w:before="0" w:after="0"/>
                        <w:jc w:val="both"/>
                        <w:rPr/>
                      </w:pPr>
                      <w:r>
                        <w:rPr>
                          <w:rFonts w:eastAsia="Arial Unicode MS" w:cs="Arial Unicode MS" w:ascii="Arial Unicode MS" w:hAnsi="Arial Unicode MS"/>
                          <w:color w:val="00000A"/>
                          <w:sz w:val="18"/>
                          <w:szCs w:val="18"/>
                        </w:rPr>
                        <w:t>1. Προϊστάμενοι Ε.Π.Κ. Π.Ε. &amp; Δ.Ε. Π.Δ.Ε. Κρήτης</w:t>
                      </w:r>
                    </w:p>
                    <w:p>
                      <w:pPr>
                        <w:pStyle w:val="Style20"/>
                        <w:spacing w:lineRule="auto" w:line="360" w:before="0" w:after="0"/>
                        <w:jc w:val="both"/>
                        <w:rPr/>
                      </w:pPr>
                      <w:r>
                        <w:rPr>
                          <w:rFonts w:eastAsia="Arial Unicode MS" w:cs="Arial Unicode MS" w:ascii="Arial Unicode MS" w:hAnsi="Arial Unicode MS"/>
                          <w:color w:val="00000A"/>
                          <w:sz w:val="18"/>
                          <w:szCs w:val="18"/>
                        </w:rPr>
                        <w:t xml:space="preserve">2. Διευθύνσεις Π.Ε. &amp; Δ.Ε. </w:t>
                      </w:r>
                      <w:r>
                        <w:rPr>
                          <w:rFonts w:eastAsia="Arial Unicode MS" w:cs="Arial Unicode MS" w:ascii="Arial Unicode MS" w:hAnsi="Arial Unicode MS"/>
                          <w:color w:val="00000A"/>
                          <w:sz w:val="18"/>
                          <w:szCs w:val="18"/>
                        </w:rPr>
                        <w:t>Π.Ε.</w:t>
                      </w:r>
                      <w:r>
                        <w:rPr>
                          <w:rFonts w:eastAsia="Arial Unicode MS" w:cs="Arial Unicode MS" w:ascii="Arial Unicode MS" w:hAnsi="Arial Unicode MS"/>
                          <w:color w:val="00000A"/>
                          <w:sz w:val="18"/>
                          <w:szCs w:val="18"/>
                        </w:rPr>
                        <w:t xml:space="preserve"> Ρεθύμνης</w:t>
                      </w:r>
                    </w:p>
                    <w:p>
                      <w:pPr>
                        <w:pStyle w:val="Style20"/>
                        <w:spacing w:lineRule="auto" w:line="360" w:before="0" w:after="0"/>
                        <w:jc w:val="both"/>
                        <w:rPr/>
                      </w:pPr>
                      <w:r>
                        <w:rPr>
                          <w:rFonts w:eastAsia="Arial Unicode MS" w:cs="Arial Unicode MS" w:ascii="Arial Unicode MS" w:hAnsi="Arial Unicode MS"/>
                          <w:color w:val="00000A"/>
                          <w:sz w:val="18"/>
                          <w:szCs w:val="18"/>
                        </w:rPr>
                        <w:t>3. Ομάδα  Φ</w:t>
                      </w:r>
                      <w:r>
                        <w:rPr>
                          <w:rFonts w:eastAsia="Arial Unicode MS" w:cs="Arial Unicode MS" w:ascii="Arial Unicode MS" w:hAnsi="Arial Unicode MS"/>
                          <w:color w:val="00000A"/>
                          <w:sz w:val="18"/>
                          <w:szCs w:val="18"/>
                        </w:rPr>
                        <w:t xml:space="preserve">υσικής </w:t>
                      </w:r>
                      <w:r>
                        <w:rPr>
                          <w:rFonts w:eastAsia="Arial Unicode MS" w:cs="Arial Unicode MS" w:ascii="Arial Unicode MS" w:hAnsi="Arial Unicode MS"/>
                          <w:color w:val="00000A"/>
                          <w:sz w:val="18"/>
                          <w:szCs w:val="18"/>
                        </w:rPr>
                        <w:t>Α</w:t>
                      </w:r>
                      <w:r>
                        <w:rPr>
                          <w:rFonts w:eastAsia="Arial Unicode MS" w:cs="Arial Unicode MS" w:ascii="Arial Unicode MS" w:hAnsi="Arial Unicode MS"/>
                          <w:color w:val="00000A"/>
                          <w:sz w:val="18"/>
                          <w:szCs w:val="18"/>
                        </w:rPr>
                        <w:t>γωγής Δ.Δ.Ε. Ρεθύμνης</w:t>
                      </w:r>
                    </w:p>
                    <w:p>
                      <w:pPr>
                        <w:pStyle w:val="Style20"/>
                        <w:spacing w:lineRule="auto" w:line="360" w:before="0" w:after="0"/>
                        <w:jc w:val="both"/>
                        <w:rPr/>
                      </w:pPr>
                      <w:r>
                        <w:rPr>
                          <w:rFonts w:eastAsia="Arial Unicode MS" w:cs="Arial Unicode MS" w:ascii="Arial Unicode MS" w:hAnsi="Arial Unicode MS"/>
                          <w:color w:val="00000A"/>
                          <w:sz w:val="18"/>
                          <w:szCs w:val="18"/>
                        </w:rPr>
                        <w:t>4. Ζ</w:t>
                      </w:r>
                      <w:r>
                        <w:rPr>
                          <w:rFonts w:eastAsia="Arial Unicode MS" w:cs="Arial Unicode MS" w:ascii="Arial Unicode MS" w:hAnsi="Arial Unicode MS"/>
                          <w:color w:val="00000A"/>
                          <w:sz w:val="18"/>
                          <w:szCs w:val="18"/>
                        </w:rPr>
                        <w:t>΄ Ένωση Φιλάθλων Σωματείων Αντισφαίρισης</w:t>
                      </w:r>
                    </w:p>
                    <w:p>
                      <w:pPr>
                        <w:pStyle w:val="Style20"/>
                        <w:spacing w:lineRule="auto" w:line="360" w:before="0" w:after="0"/>
                        <w:jc w:val="both"/>
                        <w:rPr/>
                      </w:pPr>
                      <w:r>
                        <w:rPr>
                          <w:rFonts w:eastAsia="Arial Unicode MS" w:cs="Arial Unicode MS" w:ascii="Arial Unicode MS" w:hAnsi="Arial Unicode MS"/>
                          <w:color w:val="00000A"/>
                          <w:sz w:val="18"/>
                          <w:szCs w:val="18"/>
                        </w:rPr>
                        <w:t>5. Ελληνική Φίλαθλη Ομοσπονδία Αντισφαίρισης (ΕΦΟΑ).</w:t>
                      </w:r>
                    </w:p>
                  </w:txbxContent>
                </v:textbox>
              </v:rect>
            </w:pict>
          </mc:Fallback>
        </mc:AlternateContent>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Fonts w:eastAsia="Arial Unicode MS" w:cs="Arial Unicode MS" w:ascii="Arial Unicode MS" w:hAnsi="Arial Unicode MS"/>
          <w:b/>
        </w:rPr>
      </w:r>
    </w:p>
    <w:p>
      <w:pPr>
        <w:pStyle w:val="Normal"/>
        <w:spacing w:lineRule="auto" w:line="360" w:before="0" w:after="0"/>
        <w:ind w:right="-199" w:hanging="0"/>
        <w:jc w:val="both"/>
        <w:rPr>
          <w:rFonts w:ascii="Arial Unicode MS" w:hAnsi="Arial Unicode MS" w:eastAsia="Arial Unicode MS" w:cs="Arial Unicode MS"/>
          <w:b/>
          <w:b/>
        </w:rPr>
      </w:pPr>
      <w:r>
        <w:rPr/>
      </w:r>
    </w:p>
    <w:p>
      <w:pPr>
        <w:pStyle w:val="Normal"/>
        <w:spacing w:lineRule="auto" w:line="360" w:before="0" w:after="0"/>
        <w:ind w:right="-199" w:hanging="0"/>
        <w:jc w:val="both"/>
        <w:rPr/>
      </w:pPr>
      <w:r>
        <w:rPr>
          <w:rFonts w:eastAsia="Arial Unicode MS" w:cs="Arial Unicode MS" w:ascii="Arial Unicode MS" w:hAnsi="Arial Unicode MS"/>
          <w:b/>
        </w:rPr>
        <w:t>Θέμα</w:t>
      </w:r>
      <w:r>
        <w:rPr>
          <w:rFonts w:eastAsia="Arial Unicode MS" w:cs="Arial Unicode MS" w:ascii="Arial Unicode MS" w:hAnsi="Arial Unicode MS"/>
        </w:rPr>
        <w:t>: «</w:t>
      </w:r>
      <w:r>
        <w:rPr>
          <w:rFonts w:eastAsia="Arial Unicode MS" w:cs="Arial Unicode MS" w:ascii="Arial Unicode MS" w:hAnsi="Arial Unicode MS"/>
          <w:lang w:eastAsia="el-GR"/>
        </w:rPr>
        <w:t>Πρόσκληση εκπαιδευτικών Φυσικής Αγωγής σε επιμορφωτικό σεμινάριο</w:t>
      </w:r>
      <w:r>
        <w:rPr>
          <w:rFonts w:eastAsia="Arial Unicode MS" w:cs="Arial Unicode MS" w:ascii="Arial Unicode MS" w:hAnsi="Arial Unicode MS"/>
        </w:rPr>
        <w:t>»</w:t>
      </w:r>
    </w:p>
    <w:p>
      <w:pPr>
        <w:pStyle w:val="Normal"/>
        <w:spacing w:before="0" w:after="0"/>
        <w:jc w:val="both"/>
        <w:rPr>
          <w:rFonts w:ascii="Arial" w:hAnsi="Arial" w:cs="Arial"/>
          <w:szCs w:val="27"/>
          <w:lang w:val="el-GR"/>
        </w:rPr>
      </w:pPr>
      <w:r>
        <w:rPr>
          <w:rFonts w:cs="Arial" w:ascii="Arial" w:hAnsi="Arial"/>
          <w:szCs w:val="27"/>
          <w:lang w:val="el-GR"/>
        </w:rPr>
      </w:r>
    </w:p>
    <w:p>
      <w:pPr>
        <w:pStyle w:val="Normal"/>
        <w:spacing w:lineRule="auto" w:line="360"/>
        <w:ind w:right="-199" w:hanging="0"/>
        <w:jc w:val="both"/>
        <w:rPr>
          <w:rFonts w:ascii="MgOpen Moderna" w:hAnsi="MgOpen Moderna"/>
          <w:sz w:val="24"/>
          <w:szCs w:val="24"/>
        </w:rPr>
      </w:pPr>
      <w:r>
        <w:rPr>
          <w:rFonts w:eastAsia="Arial Unicode MS" w:cs="Arial Unicode MS" w:ascii="MgOpen Moderna" w:hAnsi="MgOpen Moderna"/>
          <w:color w:val="222222"/>
          <w:sz w:val="24"/>
          <w:szCs w:val="24"/>
          <w:shd w:fill="FFFFFF" w:val="clear"/>
        </w:rPr>
        <w:t xml:space="preserve">Σε </w:t>
      </w:r>
      <w:r>
        <w:rPr>
          <w:rFonts w:eastAsia="Arial Unicode MS" w:cs="Arial Unicode MS" w:ascii="MgOpen Moderna" w:hAnsi="MgOpen Moderna"/>
          <w:b w:val="false"/>
          <w:bCs w:val="false"/>
          <w:i w:val="false"/>
          <w:iCs w:val="false"/>
          <w:color w:val="222222"/>
          <w:sz w:val="24"/>
          <w:szCs w:val="24"/>
          <w:shd w:fill="FFFFFF" w:val="clear"/>
        </w:rPr>
        <w:t xml:space="preserve">συνεργασία με την Ζ΄ Ένωση Φιλάθλων Σωματείων Αντισφαίρισης Κρήτης διοργανώνουμε επιμορφωτικό σεμινάριο με θέμα </w:t>
      </w:r>
      <w:r>
        <w:rPr>
          <w:rFonts w:eastAsia="Arial Unicode MS" w:cs="Arial Unicode MS" w:ascii="MgOpen Moderna" w:hAnsi="MgOpen Moderna"/>
          <w:b/>
          <w:bCs/>
          <w:i/>
          <w:iCs/>
          <w:color w:val="222222"/>
          <w:sz w:val="24"/>
          <w:szCs w:val="24"/>
          <w:shd w:fill="FFFFFF" w:val="clear"/>
        </w:rPr>
        <w:t>“Η διδασκαλία της Αντισφαίρισης σε μαθητές Π/θμιας και Δ/θμιας Εκπαίδευσης”</w:t>
      </w:r>
      <w:r>
        <w:rPr>
          <w:rFonts w:eastAsia="Arial Unicode MS" w:cs="Arial Unicode MS" w:ascii="MgOpen Moderna" w:hAnsi="MgOpen Moderna"/>
          <w:b w:val="false"/>
          <w:bCs w:val="false"/>
          <w:i w:val="false"/>
          <w:iCs w:val="false"/>
          <w:color w:val="222222"/>
          <w:sz w:val="24"/>
          <w:szCs w:val="24"/>
          <w:shd w:fill="FFFFFF" w:val="clear"/>
        </w:rPr>
        <w:t xml:space="preserve"> και καλούμε τους εκπαιδευτικούς </w:t>
      </w:r>
      <w:r>
        <w:rPr>
          <w:rFonts w:eastAsia="Arial Unicode MS" w:cs="Arial Unicode MS" w:ascii="MgOpen Moderna" w:hAnsi="MgOpen Moderna"/>
          <w:color w:val="222222"/>
          <w:sz w:val="24"/>
          <w:szCs w:val="24"/>
          <w:shd w:fill="FFFFFF" w:val="clear"/>
        </w:rPr>
        <w:t xml:space="preserve">Φυσικής Αγωγής Π/θμιας και Δ/θμιας Εκπαίδευσης Ρεθύμνης να το παρακολουθήσουν, </w:t>
      </w:r>
      <w:r>
        <w:rPr>
          <w:rFonts w:eastAsia="Arial Unicode MS" w:cs="Arial Unicode MS" w:ascii="MgOpen Moderna" w:hAnsi="MgOpen Moderna"/>
          <w:b w:val="false"/>
          <w:bCs w:val="false"/>
          <w:i w:val="false"/>
          <w:iCs w:val="false"/>
          <w:color w:val="222222"/>
          <w:sz w:val="24"/>
          <w:szCs w:val="24"/>
          <w:shd w:fill="FFFFFF" w:val="clear"/>
        </w:rPr>
        <w:t xml:space="preserve">την </w:t>
      </w:r>
      <w:r>
        <w:rPr>
          <w:rFonts w:eastAsia="Arial Unicode MS" w:cs="Arial Unicode MS" w:ascii="MgOpen Moderna" w:hAnsi="MgOpen Moderna"/>
          <w:b/>
          <w:bCs/>
          <w:i w:val="false"/>
          <w:iCs w:val="false"/>
          <w:color w:val="222222"/>
          <w:sz w:val="24"/>
          <w:szCs w:val="24"/>
          <w:shd w:fill="FFFFFF" w:val="clear"/>
        </w:rPr>
        <w:t>Πέμπτη 24 Νοεμβρίου 2016</w:t>
      </w:r>
      <w:r>
        <w:rPr>
          <w:rFonts w:eastAsia="Arial Unicode MS" w:cs="Arial Unicode MS" w:ascii="MgOpen Moderna" w:hAnsi="MgOpen Moderna"/>
          <w:b w:val="false"/>
          <w:bCs w:val="false"/>
          <w:i w:val="false"/>
          <w:iCs w:val="false"/>
          <w:color w:val="222222"/>
          <w:sz w:val="24"/>
          <w:szCs w:val="24"/>
          <w:shd w:fill="FFFFFF" w:val="clear"/>
        </w:rPr>
        <w:t xml:space="preserve"> και ώρα 12:00-14:00, στο </w:t>
      </w:r>
      <w:r>
        <w:rPr>
          <w:rFonts w:eastAsia="Arial Unicode MS" w:cs="Arial Unicode MS" w:ascii="MgOpen Moderna" w:hAnsi="MgOpen Moderna"/>
          <w:b/>
          <w:bCs/>
          <w:i w:val="false"/>
          <w:iCs w:val="false"/>
          <w:color w:val="222222"/>
          <w:sz w:val="24"/>
          <w:szCs w:val="24"/>
          <w:shd w:fill="FFFFFF" w:val="clear"/>
        </w:rPr>
        <w:t>2</w:t>
      </w:r>
      <w:r>
        <w:rPr>
          <w:rFonts w:eastAsia="Arial Unicode MS" w:cs="Arial Unicode MS" w:ascii="MgOpen Moderna" w:hAnsi="MgOpen Moderna"/>
          <w:b/>
          <w:bCs/>
          <w:i w:val="false"/>
          <w:iCs w:val="false"/>
          <w:color w:val="222222"/>
          <w:sz w:val="24"/>
          <w:szCs w:val="24"/>
          <w:shd w:fill="FFFFFF" w:val="clear"/>
          <w:vertAlign w:val="superscript"/>
        </w:rPr>
        <w:t>ο</w:t>
      </w:r>
      <w:r>
        <w:rPr>
          <w:rFonts w:eastAsia="Arial Unicode MS" w:cs="Arial Unicode MS" w:ascii="MgOpen Moderna" w:hAnsi="MgOpen Moderna"/>
          <w:b/>
          <w:bCs/>
          <w:i w:val="false"/>
          <w:iCs w:val="false"/>
          <w:color w:val="222222"/>
          <w:sz w:val="24"/>
          <w:szCs w:val="24"/>
          <w:shd w:fill="FFFFFF" w:val="clear"/>
        </w:rPr>
        <w:t xml:space="preserve"> Γυμνάσιο Ρεθύμνου.</w:t>
      </w:r>
      <w:r>
        <w:rPr>
          <w:rFonts w:eastAsia="Arial Unicode MS" w:cs="Arial Unicode MS" w:ascii="MgOpen Moderna" w:hAnsi="MgOpen Moderna"/>
          <w:b w:val="false"/>
          <w:bCs w:val="false"/>
          <w:i w:val="false"/>
          <w:iCs w:val="false"/>
          <w:color w:val="222222"/>
          <w:sz w:val="24"/>
          <w:szCs w:val="24"/>
          <w:shd w:fill="FFFFFF" w:val="clear"/>
        </w:rPr>
        <w:t xml:space="preserve">  </w:t>
      </w:r>
    </w:p>
    <w:p>
      <w:pPr>
        <w:pStyle w:val="Normal"/>
        <w:spacing w:lineRule="auto" w:line="360"/>
        <w:ind w:right="-199" w:hanging="0"/>
        <w:jc w:val="both"/>
        <w:rPr/>
      </w:pPr>
      <w:r>
        <w:rPr>
          <w:rFonts w:cs="Arial" w:ascii="MgOpen Moderna" w:hAnsi="MgOpen Moderna"/>
          <w:sz w:val="24"/>
          <w:szCs w:val="24"/>
          <w:lang w:val="el-GR"/>
        </w:rPr>
        <w:t xml:space="preserve">Το σεμινάριο θα είναι </w:t>
      </w:r>
      <w:r>
        <w:rPr>
          <w:rFonts w:cs="Arial" w:ascii="MgOpen Moderna" w:hAnsi="MgOpen Moderna"/>
          <w:b/>
          <w:bCs/>
          <w:sz w:val="24"/>
          <w:szCs w:val="24"/>
          <w:lang w:val="el-GR"/>
        </w:rPr>
        <w:t>βιωματικό</w:t>
      </w:r>
      <w:r>
        <w:rPr>
          <w:rFonts w:cs="Arial" w:ascii="MgOpen Moderna" w:hAnsi="MgOpen Moderna"/>
          <w:sz w:val="24"/>
          <w:szCs w:val="24"/>
          <w:lang w:val="el-GR"/>
        </w:rPr>
        <w:t xml:space="preserve"> και θα αποτελείται από μία </w:t>
      </w:r>
      <w:r>
        <w:rPr>
          <w:rFonts w:cs="Arial" w:ascii="MgOpen Moderna" w:hAnsi="MgOpen Moderna"/>
          <w:b/>
          <w:bCs/>
          <w:sz w:val="24"/>
          <w:szCs w:val="24"/>
          <w:lang w:val="el-GR"/>
        </w:rPr>
        <w:t>σειρά δειγματικών διδασκαλιών</w:t>
      </w:r>
      <w:r>
        <w:rPr>
          <w:rFonts w:cs="Arial" w:ascii="MgOpen Moderna" w:hAnsi="MgOpen Moderna"/>
          <w:sz w:val="24"/>
          <w:szCs w:val="24"/>
          <w:lang w:val="el-GR"/>
        </w:rPr>
        <w:t xml:space="preserve"> στις οποίες θα συμμετέχουν οι συνάδελφοι ως ασκούμενοι. Θα περιλαμβάνει παραδείγματα μαθημάτων από τις πρώτες και τις τελευταίες τάξεις του Δημοτικού, τις τάξεις του Γυμνασίου και του Λυκείου. Στο τέλος του σεμιναρίου οι συμμετέχοντες θα λάβουν </w:t>
      </w:r>
      <w:r>
        <w:rPr>
          <w:rFonts w:cs="Arial" w:ascii="MgOpen Moderna" w:hAnsi="MgOpen Moderna"/>
          <w:b/>
          <w:bCs/>
          <w:sz w:val="24"/>
          <w:szCs w:val="24"/>
          <w:lang w:val="el-GR"/>
        </w:rPr>
        <w:t>ένα βιβλιαράκι με αναλυτικά μαθήματα</w:t>
      </w:r>
      <w:r>
        <w:rPr>
          <w:rFonts w:cs="Arial" w:ascii="MgOpen Moderna" w:hAnsi="MgOpen Moderna"/>
          <w:sz w:val="24"/>
          <w:szCs w:val="24"/>
          <w:lang w:val="el-GR"/>
        </w:rPr>
        <w:t xml:space="preserve"> για όλες τις βαθμίδες της εκπαίδευσης ώστε να μπορούν να τα εφαρμόσουν στο σχολείο τους όποτε θελήσουν. Επίσης θα είναι στη διάθεση των σχολείων κάθε Νομού </w:t>
      </w:r>
      <w:r>
        <w:rPr>
          <w:rFonts w:cs="Arial" w:ascii="MgOpen Moderna" w:hAnsi="MgOpen Moderna"/>
          <w:b/>
          <w:bCs/>
          <w:sz w:val="24"/>
          <w:szCs w:val="24"/>
          <w:lang w:val="el-GR"/>
        </w:rPr>
        <w:t>μία</w:t>
      </w:r>
      <w:r>
        <w:rPr>
          <w:rFonts w:cs="Arial" w:ascii="MgOpen Moderna" w:hAnsi="MgOpen Moderna"/>
          <w:sz w:val="24"/>
          <w:szCs w:val="24"/>
          <w:lang w:val="el-GR"/>
        </w:rPr>
        <w:t xml:space="preserve"> </w:t>
      </w:r>
      <w:r>
        <w:rPr>
          <w:rFonts w:cs="Arial" w:ascii="MgOpen Moderna" w:hAnsi="MgOpen Moderna"/>
          <w:b/>
          <w:bCs/>
          <w:sz w:val="24"/>
          <w:szCs w:val="24"/>
          <w:lang w:val="el-GR"/>
        </w:rPr>
        <w:t>βαλίτσα με όλο το απαραίτητο αθλητικό υλικό</w:t>
      </w:r>
      <w:r>
        <w:rPr>
          <w:rFonts w:cs="Arial" w:ascii="MgOpen Moderna" w:hAnsi="MgOpen Moderna"/>
          <w:sz w:val="24"/>
          <w:szCs w:val="24"/>
          <w:lang w:val="el-GR"/>
        </w:rPr>
        <w:t xml:space="preserve"> (Φιλέ, ρακέτες, μπαλάκια κ.α.) την οποία θα μπορούν να δανείζονται για </w:t>
      </w:r>
      <w:r>
        <w:rPr>
          <w:rFonts w:cs="Arial" w:ascii="MgOpen Moderna" w:hAnsi="MgOpen Moderna"/>
          <w:sz w:val="24"/>
          <w:szCs w:val="24"/>
          <w:lang w:val="el-GR"/>
        </w:rPr>
        <w:t>μία</w:t>
      </w:r>
      <w:r>
        <w:rPr>
          <w:rFonts w:cs="Arial" w:ascii="MgOpen Moderna" w:hAnsi="MgOpen Moderna"/>
          <w:sz w:val="24"/>
          <w:szCs w:val="24"/>
          <w:lang w:val="el-GR"/>
        </w:rPr>
        <w:t xml:space="preserve"> εβδομάδα για να εφαρμόσουν το πρόγραμμα στα σχολεία τους.</w:t>
      </w:r>
    </w:p>
    <w:p>
      <w:pPr>
        <w:pStyle w:val="NormalWeb"/>
        <w:spacing w:lineRule="auto" w:line="360" w:before="280" w:after="0"/>
        <w:ind w:right="-199" w:hanging="0"/>
        <w:jc w:val="both"/>
        <w:rPr>
          <w:rFonts w:ascii="MgOpen Moderna" w:hAnsi="MgOpen Moderna" w:cs="Arial"/>
          <w:sz w:val="24"/>
          <w:szCs w:val="24"/>
          <w:lang w:val="el-GR"/>
        </w:rPr>
      </w:pPr>
      <w:r>
        <w:rPr>
          <w:rFonts w:eastAsia="Arial Unicode MS" w:cs="Arial Unicode MS" w:ascii="MgOpen Moderna" w:hAnsi="MgOpen Moderna"/>
          <w:sz w:val="24"/>
          <w:szCs w:val="24"/>
          <w:lang w:val="el-GR"/>
        </w:rPr>
        <w:t>Λόγω της φύσης του σεμιναρίου παρακαλούνται οι συμμετέχοντες να προσέλθουν με αθλητική περιβολή. Παρακαλούνται επίσης οι κ.κ. Διευθυντές και Διευθύντριες να ενημερώσουν ενυπόγραφα τους εκπαιδευτικούς Φυσικής Αγωγής των σχολείων τους και να τους διευκολύνουν στην παρακολούθηση του σεμιναρίου, σύμφωνα και με το με αριθμ. 5129/28-9-2016 έγγραφο της Δ/νσης Δ.Ε. Ρεθύμνης με θέμα “Ορισμός προγράμματος για κοινό τρίωρο εκπαιδευτικών της ίδιας ειδικότητας”.</w:t>
      </w:r>
    </w:p>
    <w:p>
      <w:pPr>
        <w:pStyle w:val="NormalWeb"/>
        <w:spacing w:lineRule="auto" w:line="360" w:before="280" w:after="0"/>
        <w:ind w:right="-199" w:hanging="0"/>
        <w:jc w:val="both"/>
        <w:rPr>
          <w:rFonts w:ascii="Arial Unicode MS" w:hAnsi="Arial Unicode MS" w:eastAsia="Arial Unicode MS" w:cs="Arial Unicode MS"/>
        </w:rPr>
      </w:pPr>
      <w:r>
        <w:rPr>
          <w:rFonts w:eastAsia="Arial Unicode MS" w:cs="Arial Unicode MS"/>
        </w:rPr>
      </w:r>
    </w:p>
    <w:p>
      <w:pPr>
        <w:pStyle w:val="Normal"/>
        <w:ind w:right="-199" w:hanging="0"/>
        <w:jc w:val="both"/>
        <w:rPr>
          <w:rFonts w:ascii="Arial Unicode MS" w:hAnsi="Arial Unicode MS" w:eastAsia="Arial Unicode MS" w:cs="Arial Unicode MS"/>
          <w:b w:val="false"/>
          <w:b w:val="false"/>
          <w:bCs w:val="false"/>
          <w:i w:val="false"/>
          <w:i w:val="false"/>
          <w:iCs w:val="false"/>
          <w:color w:val="222222"/>
          <w:highlight w:val="white"/>
        </w:rPr>
      </w:pPr>
      <w:r>
        <w:rPr>
          <w:rFonts w:eastAsia="Arial Unicode MS" w:cs="Arial Unicode MS" w:ascii="Arial Unicode MS" w:hAnsi="Arial Unicode MS"/>
          <w:b w:val="false"/>
          <w:bCs w:val="false"/>
          <w:i w:val="false"/>
          <w:iCs w:val="false"/>
          <w:color w:val="222222"/>
          <w:highlight w:val="white"/>
        </w:rPr>
        <mc:AlternateContent>
          <mc:Choice Requires="wps">
            <w:drawing>
              <wp:anchor behindDoc="0" distT="0" distB="0" distL="114300" distR="114300" simplePos="0" locked="0" layoutInCell="1" allowOverlap="1" relativeHeight="5">
                <wp:simplePos x="0" y="0"/>
                <wp:positionH relativeFrom="column">
                  <wp:posOffset>2870200</wp:posOffset>
                </wp:positionH>
                <wp:positionV relativeFrom="paragraph">
                  <wp:posOffset>49530</wp:posOffset>
                </wp:positionV>
                <wp:extent cx="2702560" cy="1324610"/>
                <wp:effectExtent l="0" t="0" r="0" b="0"/>
                <wp:wrapSquare wrapText="bothSides"/>
                <wp:docPr id="10" name=""/>
                <a:graphic xmlns:a="http://schemas.openxmlformats.org/drawingml/2006/main">
                  <a:graphicData uri="http://schemas.microsoft.com/office/word/2010/wordprocessingShape">
                    <wps:wsp>
                      <wps:cNvSpPr/>
                      <wps:spPr>
                        <a:xfrm>
                          <a:off x="0" y="0"/>
                          <a:ext cx="2701800" cy="1324080"/>
                        </a:xfrm>
                        <a:prstGeom prst="rect">
                          <a:avLst/>
                        </a:prstGeom>
                        <a:solidFill>
                          <a:srgbClr val="ffffff"/>
                        </a:solidFill>
                        <a:ln>
                          <a:noFill/>
                        </a:ln>
                      </wps:spPr>
                      <wps:style>
                        <a:lnRef idx="0"/>
                        <a:fillRef idx="0"/>
                        <a:effectRef idx="0"/>
                        <a:fontRef idx="minor"/>
                      </wps:style>
                      <wps:txbx>
                        <w:txbxContent>
                          <w:p>
                            <w:pPr>
                              <w:pStyle w:val="Style20"/>
                              <w:jc w:val="right"/>
                              <w:rPr>
                                <w:b/>
                                <w:b/>
                                <w:sz w:val="24"/>
                                <w:szCs w:val="24"/>
                              </w:rPr>
                            </w:pPr>
                            <w:r>
                              <w:rPr>
                                <w:b/>
                                <w:color w:val="00000A"/>
                                <w:sz w:val="24"/>
                                <w:szCs w:val="24"/>
                              </w:rPr>
                              <w:t>Η ΣΧΟΛΙΚΗ ΣΥΜΒΟΥΛΟΣ</w:t>
                            </w:r>
                          </w:p>
                          <w:p>
                            <w:pPr>
                              <w:pStyle w:val="Style20"/>
                              <w:jc w:val="right"/>
                              <w:rPr>
                                <w:b/>
                                <w:b/>
                                <w:color w:val="00000A"/>
                                <w:sz w:val="24"/>
                                <w:szCs w:val="24"/>
                              </w:rPr>
                            </w:pPr>
                            <w:r>
                              <w:rPr>
                                <w:b/>
                                <w:color w:val="00000A"/>
                                <w:sz w:val="24"/>
                                <w:szCs w:val="24"/>
                              </w:rPr>
                            </w:r>
                          </w:p>
                          <w:p>
                            <w:pPr>
                              <w:pStyle w:val="Style20"/>
                              <w:jc w:val="right"/>
                              <w:rPr>
                                <w:b/>
                                <w:b/>
                                <w:sz w:val="24"/>
                                <w:szCs w:val="24"/>
                              </w:rPr>
                            </w:pPr>
                            <w:r>
                              <w:rPr>
                                <w:b/>
                                <w:color w:val="00000A"/>
                                <w:sz w:val="24"/>
                                <w:szCs w:val="24"/>
                              </w:rPr>
                              <w:t>ΛΗΔΑ ΖΑΜΠΕΤΑΚΗ</w:t>
                            </w:r>
                          </w:p>
                          <w:p>
                            <w:pPr>
                              <w:pStyle w:val="Style20"/>
                              <w:spacing w:before="0" w:after="200"/>
                              <w:rPr/>
                            </w:pPr>
                            <w:r>
                              <w:rPr/>
                            </w:r>
                          </w:p>
                        </w:txbxContent>
                      </wps:txbx>
                      <wps:bodyPr>
                        <a:noAutofit/>
                      </wps:bodyPr>
                    </wps:wsp>
                  </a:graphicData>
                </a:graphic>
              </wp:anchor>
            </w:drawing>
          </mc:Choice>
          <mc:Fallback>
            <w:pict>
              <v:rect id="shape_0" fillcolor="white" stroked="f" style="position:absolute;margin-left:226pt;margin-top:3.9pt;width:212.7pt;height:104.2pt">
                <w10:wrap type="square"/>
                <v:fill o:detectmouseclick="t" type="solid" color2="black"/>
                <v:stroke color="#3465a4" joinstyle="round" endcap="flat"/>
                <v:textbox>
                  <w:txbxContent>
                    <w:p>
                      <w:pPr>
                        <w:pStyle w:val="Style20"/>
                        <w:jc w:val="right"/>
                        <w:rPr>
                          <w:b/>
                          <w:b/>
                          <w:sz w:val="24"/>
                          <w:szCs w:val="24"/>
                        </w:rPr>
                      </w:pPr>
                      <w:r>
                        <w:rPr>
                          <w:b/>
                          <w:color w:val="00000A"/>
                          <w:sz w:val="24"/>
                          <w:szCs w:val="24"/>
                        </w:rPr>
                        <w:t>Η ΣΧΟΛΙΚΗ ΣΥΜΒΟΥΛΟΣ</w:t>
                      </w:r>
                    </w:p>
                    <w:p>
                      <w:pPr>
                        <w:pStyle w:val="Style20"/>
                        <w:jc w:val="right"/>
                        <w:rPr>
                          <w:b/>
                          <w:b/>
                          <w:color w:val="00000A"/>
                          <w:sz w:val="24"/>
                          <w:szCs w:val="24"/>
                        </w:rPr>
                      </w:pPr>
                      <w:r>
                        <w:rPr>
                          <w:b/>
                          <w:color w:val="00000A"/>
                          <w:sz w:val="24"/>
                          <w:szCs w:val="24"/>
                        </w:rPr>
                      </w:r>
                    </w:p>
                    <w:p>
                      <w:pPr>
                        <w:pStyle w:val="Style20"/>
                        <w:jc w:val="right"/>
                        <w:rPr>
                          <w:b/>
                          <w:b/>
                          <w:sz w:val="24"/>
                          <w:szCs w:val="24"/>
                        </w:rPr>
                      </w:pPr>
                      <w:r>
                        <w:rPr>
                          <w:b/>
                          <w:color w:val="00000A"/>
                          <w:sz w:val="24"/>
                          <w:szCs w:val="24"/>
                        </w:rPr>
                        <w:t>ΛΗΔΑ ΖΑΜΠΕΤΑΚΗ</w:t>
                      </w:r>
                    </w:p>
                    <w:p>
                      <w:pPr>
                        <w:pStyle w:val="Style20"/>
                        <w:spacing w:before="0" w:after="200"/>
                        <w:rPr/>
                      </w:pPr>
                      <w:r>
                        <w:rPr/>
                      </w:r>
                    </w:p>
                  </w:txbxContent>
                </v:textbox>
              </v:rect>
            </w:pict>
          </mc:Fallback>
        </mc:AlternateContent>
      </w:r>
    </w:p>
    <w:p>
      <w:pPr>
        <w:pStyle w:val="Normal"/>
        <w:ind w:right="-199" w:hanging="0"/>
        <w:jc w:val="both"/>
        <w:rPr>
          <w:rFonts w:ascii="Arial Unicode MS" w:hAnsi="Arial Unicode MS" w:eastAsia="Arial Unicode MS" w:cs="Arial Unicode MS"/>
          <w:color w:val="222222"/>
          <w:highlight w:val="white"/>
        </w:rPr>
      </w:pPr>
      <w:r>
        <w:rPr>
          <w:rFonts w:eastAsia="Arial Unicode MS" w:cs="Arial Unicode MS" w:ascii="Arial Unicode MS" w:hAnsi="Arial Unicode MS"/>
          <w:color w:val="222222"/>
          <w:highlight w:val="white"/>
        </w:rPr>
      </w:r>
    </w:p>
    <w:p>
      <w:pPr>
        <w:pStyle w:val="Normal"/>
        <w:spacing w:before="0" w:after="0"/>
        <w:ind w:right="-199" w:hanging="0"/>
        <w:jc w:val="both"/>
        <w:rPr>
          <w:rFonts w:ascii="Arial Unicode MS" w:hAnsi="Arial Unicode MS" w:eastAsia="Arial Unicode MS" w:cs="Arial Unicode MS"/>
          <w:lang w:eastAsia="el-GR"/>
        </w:rPr>
      </w:pPr>
      <w:r>
        <w:rPr>
          <w:rFonts w:eastAsia="Arial Unicode MS" w:cs="Arial Unicode MS" w:ascii="Arial Unicode MS" w:hAnsi="Arial Unicode MS"/>
          <w:lang w:eastAsia="el-GR"/>
        </w:rPr>
      </w:r>
    </w:p>
    <w:p>
      <w:pPr>
        <w:pStyle w:val="Normal"/>
        <w:spacing w:lineRule="auto" w:line="360" w:before="0" w:after="0"/>
        <w:ind w:right="-199" w:hanging="0"/>
        <w:jc w:val="both"/>
        <w:rPr/>
      </w:pPr>
      <w:r/>
      <w:r>
        <w:rPr/>
        <w:tab/>
      </w:r>
    </w:p>
    <w:p>
      <w:pPr>
        <w:pStyle w:val="Normal"/>
        <w:spacing w:lineRule="auto" w:line="360"/>
        <w:ind w:left="180" w:right="-199" w:firstLine="540"/>
        <w:jc w:val="both"/>
        <w:rPr>
          <w:rFonts w:cs="Arial"/>
        </w:rPr>
      </w:pPr>
      <w:r>
        <w:rPr>
          <w:rFonts w:cs="Arial"/>
        </w:rPr>
      </w:r>
    </w:p>
    <w:p>
      <w:pPr>
        <w:pStyle w:val="Normal"/>
        <w:spacing w:before="0" w:after="200"/>
        <w:ind w:right="-199" w:hanging="0"/>
        <w:jc w:val="both"/>
        <w:rPr/>
      </w:pPr>
      <w:r>
        <w:rPr/>
      </w:r>
    </w:p>
    <w:sectPr>
      <w:type w:val="nextPage"/>
      <w:pgSz w:w="11906" w:h="16838"/>
      <w:pgMar w:left="1800" w:right="1376" w:header="0" w:top="851"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Arial Unicode MS">
    <w:charset w:val="01"/>
    <w:family w:val="roman"/>
    <w:pitch w:val="variable"/>
  </w:font>
  <w:font w:name="Verdana">
    <w:charset w:val="01"/>
    <w:family w:val="roman"/>
    <w:pitch w:val="variable"/>
  </w:font>
  <w:font w:name="Arial">
    <w:charset w:val="01"/>
    <w:family w:val="roman"/>
    <w:pitch w:val="variable"/>
  </w:font>
  <w:font w:name="MgOpen Moderna">
    <w:charset w:val="01"/>
    <w:family w:val="roman"/>
    <w:pitch w:val="variable"/>
  </w:font>
</w:fonts>
</file>

<file path=word/settings.xml><?xml version="1.0" encoding="utf-8"?>
<w:settings xmlns:w="http://schemas.openxmlformats.org/wordprocessingml/2006/main">
  <w:zoom w:percent="100"/>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22c6d"/>
    <w:pPr>
      <w:widowControl/>
      <w:bidi w:val="0"/>
      <w:spacing w:lineRule="auto" w:line="276" w:before="0" w:after="200"/>
      <w:jc w:val="left"/>
    </w:pPr>
    <w:rPr>
      <w:rFonts w:ascii="Calibri" w:hAnsi="Calibri" w:eastAsia="Calibri" w:cs="Times New Roman"/>
      <w:color w:val="00000A"/>
      <w:sz w:val="22"/>
      <w:szCs w:val="22"/>
      <w:lang w:val="el-GR" w:eastAsia="en-US"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a3"/>
    <w:uiPriority w:val="99"/>
    <w:semiHidden/>
    <w:qFormat/>
    <w:rsid w:val="003076a3"/>
    <w:rPr>
      <w:rFonts w:ascii="Tahoma" w:hAnsi="Tahoma" w:cs="Tahoma"/>
      <w:sz w:val="16"/>
      <w:szCs w:val="16"/>
    </w:rPr>
  </w:style>
  <w:style w:type="character" w:styleId="Style14">
    <w:name w:val="Σύνδεσμος διαδικτύου"/>
    <w:basedOn w:val="DefaultParagraphFont"/>
    <w:rsid w:val="003076a3"/>
    <w:rPr>
      <w:color w:val="0000FF"/>
      <w:u w:val="single"/>
    </w:rPr>
  </w:style>
  <w:style w:type="character" w:styleId="Spelle" w:customStyle="1">
    <w:name w:val="spelle"/>
    <w:basedOn w:val="DefaultParagraphFont"/>
    <w:qFormat/>
    <w:rsid w:val="00874bc3"/>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b/>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paragraph" w:styleId="Style15">
    <w:name w:val="Επικεφαλίδα"/>
    <w:basedOn w:val="Normal"/>
    <w:next w:val="Style16"/>
    <w:qFormat/>
    <w:pPr>
      <w:keepNext/>
      <w:spacing w:before="240" w:after="120"/>
    </w:pPr>
    <w:rPr>
      <w:rFonts w:ascii="Liberation Sans" w:hAnsi="Liberation Sans" w:eastAsia="Noto Sans CJK SC Regular" w:cs="FreeSans"/>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FreeSans"/>
    </w:rPr>
  </w:style>
  <w:style w:type="paragraph" w:styleId="Style18">
    <w:name w:val="Caption"/>
    <w:basedOn w:val="Normal"/>
    <w:qFormat/>
    <w:pPr>
      <w:suppressLineNumbers/>
      <w:spacing w:before="120" w:after="120"/>
    </w:pPr>
    <w:rPr>
      <w:rFonts w:cs="FreeSans"/>
      <w:i/>
      <w:iCs/>
      <w:sz w:val="24"/>
      <w:szCs w:val="24"/>
    </w:rPr>
  </w:style>
  <w:style w:type="paragraph" w:styleId="Style19">
    <w:name w:val="Ευρετήριο"/>
    <w:basedOn w:val="Normal"/>
    <w:qFormat/>
    <w:pPr>
      <w:suppressLineNumbers/>
    </w:pPr>
    <w:rPr>
      <w:rFonts w:cs="FreeSans"/>
    </w:rPr>
  </w:style>
  <w:style w:type="paragraph" w:styleId="BalloonText">
    <w:name w:val="Balloon Text"/>
    <w:basedOn w:val="Normal"/>
    <w:link w:val="Char"/>
    <w:uiPriority w:val="99"/>
    <w:semiHidden/>
    <w:unhideWhenUsed/>
    <w:qFormat/>
    <w:rsid w:val="003076a3"/>
    <w:pPr>
      <w:spacing w:lineRule="auto" w:line="240" w:before="0" w:after="0"/>
    </w:pPr>
    <w:rPr>
      <w:rFonts w:ascii="Tahoma" w:hAnsi="Tahoma" w:cs="Tahoma"/>
      <w:sz w:val="16"/>
      <w:szCs w:val="16"/>
    </w:rPr>
  </w:style>
  <w:style w:type="paragraph" w:styleId="ListParagraph">
    <w:name w:val="List Paragraph"/>
    <w:basedOn w:val="Normal"/>
    <w:uiPriority w:val="34"/>
    <w:qFormat/>
    <w:rsid w:val="00136db9"/>
    <w:pPr>
      <w:spacing w:before="0" w:after="200"/>
      <w:ind w:left="720" w:hanging="0"/>
      <w:contextualSpacing/>
    </w:pPr>
    <w:rPr/>
  </w:style>
  <w:style w:type="paragraph" w:styleId="Style20">
    <w:name w:val="Περιεχόμενα πλαισίου"/>
    <w:basedOn w:val="Normal"/>
    <w:qFormat/>
    <w:pPr/>
    <w:rPr/>
  </w:style>
  <w:style w:type="paragraph" w:styleId="NormalWeb">
    <w:name w:val="Normal (Web)"/>
    <w:basedOn w:val="Normal"/>
    <w:qFormat/>
    <w:pPr>
      <w:spacing w:before="280" w:after="119"/>
    </w:pPr>
    <w:rPr>
      <w:rFonts w:ascii="Arial Unicode MS" w:hAnsi="Arial Unicode MS" w:eastAsia="Arial Unicode MS" w:cs="Arial Unicode MS"/>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rss@dide.ira.sch.gr" TargetMode="External"/><Relationship Id="rId3" Type="http://schemas.openxmlformats.org/officeDocument/2006/relationships/hyperlink" Target="mailto:leda@her.forthnet.gr" TargetMode="External"/><Relationship Id="rId4" Type="http://schemas.openxmlformats.org/officeDocument/2006/relationships/hyperlink" Target="mailto:grss@dide.ira.sch.gr" TargetMode="External"/><Relationship Id="rId5" Type="http://schemas.openxmlformats.org/officeDocument/2006/relationships/hyperlink" Target="mailto:leda@her.forthnet.gr" TargetMode="Externa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492BE-68DE-4B6B-B9EF-2F415C6C0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ΝΕΟ ΕΓΓΡΑΦΟ ΜΕ ΔΙΟΡΘΩΜΕΝΟ ΛΟΓΟΤΥΠΟ.dotx</Template>
  <TotalTime>175</TotalTime>
  <Application>LibreOffice/5.1.4.2$Linux_X86_64 LibreOffice_project/10m0$Build-2</Application>
  <Pages>2</Pages>
  <Words>333</Words>
  <Characters>2045</Characters>
  <CharactersWithSpaces>2408</CharactersWithSpaces>
  <Paragraphs>30</Paragraphs>
  <Company>OFFICE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2016-08-30T12:08:00Z</dcterms:created>
  <dc:creator>Leda</dc:creator>
  <dc:description/>
  <dc:language>el-GR</dc:language>
  <cp:lastModifiedBy/>
  <dcterms:modified xsi:type="dcterms:W3CDTF">2016-11-10T13:03:25Z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OFFICE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