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804" w:rsidRDefault="00FE007A">
      <w:pPr>
        <w:framePr w:wrap="none" w:vAnchor="page" w:hAnchor="page" w:x="1902" w:y="70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067300" cy="723900"/>
            <wp:effectExtent l="0" t="0" r="0" b="0"/>
            <wp:docPr id="1" name="Εικόνα 1" descr="C:\Users\user\Downloads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media\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804" w:rsidRDefault="00C43EDA">
      <w:pPr>
        <w:pStyle w:val="10"/>
        <w:framePr w:w="8357" w:h="11102" w:hRule="exact" w:wrap="none" w:vAnchor="page" w:hAnchor="page" w:x="1768" w:y="2044"/>
        <w:shd w:val="clear" w:color="auto" w:fill="auto"/>
        <w:spacing w:before="0" w:after="129" w:line="220" w:lineRule="exact"/>
      </w:pPr>
      <w:bookmarkStart w:id="0" w:name="bookmark0"/>
      <w:r>
        <w:t>ΠΡΟΣΚΛΗΣΗ ΣΕ ΒΙΩΜΑΤΙΚΟ ΣΕΜΙΝΑΡΙΟ</w:t>
      </w:r>
      <w:bookmarkEnd w:id="0"/>
    </w:p>
    <w:p w:rsidR="00715804" w:rsidRDefault="00C43EDA">
      <w:pPr>
        <w:pStyle w:val="10"/>
        <w:framePr w:w="8357" w:h="11102" w:hRule="exact" w:wrap="none" w:vAnchor="page" w:hAnchor="page" w:x="1768" w:y="2044"/>
        <w:shd w:val="clear" w:color="auto" w:fill="auto"/>
        <w:spacing w:before="0" w:after="174" w:line="288" w:lineRule="exact"/>
      </w:pPr>
      <w:bookmarkStart w:id="1" w:name="bookmark1"/>
      <w:r>
        <w:t xml:space="preserve">Στο πλαίσιο του Ευρωπαϊκού Προγράμματος </w:t>
      </w:r>
      <w:r w:rsidRPr="00FE007A">
        <w:rPr>
          <w:lang w:eastAsia="en-US" w:bidi="en-US"/>
        </w:rPr>
        <w:t>«</w:t>
      </w:r>
      <w:r>
        <w:rPr>
          <w:lang w:val="en-US" w:eastAsia="en-US" w:bidi="en-US"/>
        </w:rPr>
        <w:t>Urban</w:t>
      </w:r>
      <w:r w:rsidRPr="00FE007A">
        <w:rPr>
          <w:lang w:eastAsia="en-US" w:bidi="en-US"/>
        </w:rPr>
        <w:t xml:space="preserve"> </w:t>
      </w:r>
      <w:r>
        <w:rPr>
          <w:lang w:val="en-US" w:eastAsia="en-US" w:bidi="en-US"/>
        </w:rPr>
        <w:t>Innovation</w:t>
      </w:r>
      <w:r w:rsidRPr="00FE007A">
        <w:rPr>
          <w:lang w:eastAsia="en-US" w:bidi="en-US"/>
        </w:rPr>
        <w:t xml:space="preserve"> </w:t>
      </w:r>
      <w:r>
        <w:rPr>
          <w:lang w:val="en-US" w:eastAsia="en-US" w:bidi="en-US"/>
        </w:rPr>
        <w:t>Action</w:t>
      </w:r>
      <w:r w:rsidRPr="00FE007A">
        <w:rPr>
          <w:lang w:eastAsia="en-US" w:bidi="en-US"/>
        </w:rPr>
        <w:t xml:space="preserve"> (</w:t>
      </w:r>
      <w:r>
        <w:rPr>
          <w:lang w:val="en-US" w:eastAsia="en-US" w:bidi="en-US"/>
        </w:rPr>
        <w:t>UIA</w:t>
      </w:r>
      <w:r w:rsidRPr="00FE007A">
        <w:rPr>
          <w:lang w:eastAsia="en-US" w:bidi="en-US"/>
        </w:rPr>
        <w:t>)</w:t>
      </w:r>
      <w:r w:rsidRPr="00FE007A">
        <w:rPr>
          <w:lang w:eastAsia="en-US" w:bidi="en-US"/>
        </w:rPr>
        <w:br/>
      </w:r>
      <w:r>
        <w:t>«Πρωτοβουλία Αστικών Καινοτόμων Δράσεων»</w:t>
      </w:r>
      <w:bookmarkEnd w:id="1"/>
    </w:p>
    <w:p w:rsidR="00715804" w:rsidRDefault="00C43EDA">
      <w:pPr>
        <w:pStyle w:val="20"/>
        <w:framePr w:w="8357" w:h="11102" w:hRule="exact" w:wrap="none" w:vAnchor="page" w:hAnchor="page" w:x="1768" w:y="2044"/>
        <w:shd w:val="clear" w:color="auto" w:fill="auto"/>
        <w:spacing w:before="0" w:after="183" w:line="220" w:lineRule="exact"/>
      </w:pPr>
      <w:r>
        <w:t xml:space="preserve">ο Δήμος Ηρακλείου </w:t>
      </w:r>
      <w:r>
        <w:t>σας προσκαλεί σε Βιωματικό Εργαστήριο με τίτλο:</w:t>
      </w:r>
    </w:p>
    <w:p w:rsidR="00715804" w:rsidRDefault="00C43EDA">
      <w:pPr>
        <w:pStyle w:val="10"/>
        <w:framePr w:w="8357" w:h="11102" w:hRule="exact" w:wrap="none" w:vAnchor="page" w:hAnchor="page" w:x="1768" w:y="2044"/>
        <w:shd w:val="clear" w:color="auto" w:fill="auto"/>
        <w:spacing w:before="0" w:after="120" w:line="220" w:lineRule="exact"/>
      </w:pPr>
      <w:bookmarkStart w:id="2" w:name="bookmark2"/>
      <w:r w:rsidRPr="00FE007A">
        <w:rPr>
          <w:lang w:eastAsia="en-US" w:bidi="en-US"/>
        </w:rPr>
        <w:t>«</w:t>
      </w:r>
      <w:r>
        <w:rPr>
          <w:lang w:val="en-US" w:eastAsia="en-US" w:bidi="en-US"/>
        </w:rPr>
        <w:t>Food</w:t>
      </w:r>
      <w:r w:rsidRPr="00FE007A">
        <w:rPr>
          <w:lang w:eastAsia="en-US" w:bidi="en-US"/>
        </w:rPr>
        <w:t xml:space="preserve"> </w:t>
      </w:r>
      <w:r>
        <w:rPr>
          <w:lang w:val="en-US" w:eastAsia="en-US" w:bidi="en-US"/>
        </w:rPr>
        <w:t>Save</w:t>
      </w:r>
      <w:r w:rsidRPr="00FE007A">
        <w:rPr>
          <w:lang w:eastAsia="en-US" w:bidi="en-US"/>
        </w:rPr>
        <w:t xml:space="preserve"> </w:t>
      </w:r>
      <w:r>
        <w:rPr>
          <w:lang w:val="en-US" w:eastAsia="en-US" w:bidi="en-US"/>
        </w:rPr>
        <w:t>Share</w:t>
      </w:r>
      <w:r w:rsidRPr="00FE007A">
        <w:rPr>
          <w:lang w:eastAsia="en-US" w:bidi="en-US"/>
        </w:rPr>
        <w:t xml:space="preserve">: </w:t>
      </w:r>
      <w:r>
        <w:t>Πώς να μην πάει τίποτα χαμένο!»</w:t>
      </w:r>
      <w:bookmarkEnd w:id="2"/>
    </w:p>
    <w:p w:rsidR="00715804" w:rsidRDefault="00C43EDA">
      <w:pPr>
        <w:pStyle w:val="20"/>
        <w:framePr w:w="8357" w:h="11102" w:hRule="exact" w:wrap="none" w:vAnchor="page" w:hAnchor="page" w:x="1768" w:y="2044"/>
        <w:shd w:val="clear" w:color="auto" w:fill="auto"/>
        <w:spacing w:before="0" w:after="0" w:line="288" w:lineRule="exact"/>
      </w:pPr>
      <w:r>
        <w:t>που διοργανώνεται το Σάββατο 2 Νοεμβρίου 2019 και ώρα 09:30 π.μ. στο χώρο του</w:t>
      </w:r>
      <w:r>
        <w:br/>
        <w:t>Κέντρου Εκπαίδευσης και Πολιτισμού «ΔΗΜΟΣΚΟΠΙΟ» του Δήμου Ηρακλείου, Λεωφόρος</w:t>
      </w:r>
    </w:p>
    <w:p w:rsidR="00715804" w:rsidRDefault="00C43EDA">
      <w:pPr>
        <w:pStyle w:val="20"/>
        <w:framePr w:w="8357" w:h="11102" w:hRule="exact" w:wrap="none" w:vAnchor="page" w:hAnchor="page" w:x="1768" w:y="2044"/>
        <w:shd w:val="clear" w:color="auto" w:fill="auto"/>
        <w:spacing w:before="0" w:after="120" w:line="288" w:lineRule="exact"/>
      </w:pPr>
      <w:r>
        <w:t>Ικ</w:t>
      </w:r>
      <w:r>
        <w:t>άρου 66, Νέα Αλικαρνασσός.</w:t>
      </w:r>
    </w:p>
    <w:p w:rsidR="00715804" w:rsidRDefault="00C43EDA">
      <w:pPr>
        <w:pStyle w:val="20"/>
        <w:framePr w:w="8357" w:h="11102" w:hRule="exact" w:wrap="none" w:vAnchor="page" w:hAnchor="page" w:x="1768" w:y="2044"/>
        <w:shd w:val="clear" w:color="auto" w:fill="auto"/>
        <w:spacing w:before="0" w:after="120" w:line="288" w:lineRule="exact"/>
      </w:pPr>
      <w:r>
        <w:t>Το πρώτο Σεμινάριο που απευθυνόταν σε Εκπαιδευτικούς πραγματοποιήθηκε το Σάββατο</w:t>
      </w:r>
      <w:r>
        <w:br/>
        <w:t>18 Μαΐου 2019 και συγκέντρωσε τον ενθουσιασμό και το ενδιαφέρον των Εκπαιδευτικών</w:t>
      </w:r>
      <w:r>
        <w:br/>
        <w:t>Πρωτοβάθμιας και Δευτεροβάθμιας Εκπαίδευσης.</w:t>
      </w:r>
    </w:p>
    <w:p w:rsidR="00715804" w:rsidRDefault="00C43EDA">
      <w:pPr>
        <w:pStyle w:val="20"/>
        <w:framePr w:w="8357" w:h="11102" w:hRule="exact" w:wrap="none" w:vAnchor="page" w:hAnchor="page" w:x="1768" w:y="2044"/>
        <w:shd w:val="clear" w:color="auto" w:fill="auto"/>
        <w:spacing w:before="0" w:after="120" w:line="288" w:lineRule="exact"/>
      </w:pPr>
      <w:r>
        <w:t xml:space="preserve">Τα Σεμινάρια- </w:t>
      </w:r>
      <w:r>
        <w:t>Εργαστήρια διοργανώνονται στο πλαίσιο της Εκστρατείας ενημέρωσης για</w:t>
      </w:r>
      <w:r>
        <w:br/>
        <w:t>την Κυκλική Οικονομία και συγκεκριμένα για την επαναχρησιμοποίηση απορριμμάτων</w:t>
      </w:r>
      <w:r>
        <w:br/>
      </w:r>
      <w:r w:rsidRPr="00FE007A">
        <w:rPr>
          <w:rStyle w:val="21"/>
          <w:lang w:eastAsia="en-US" w:bidi="en-US"/>
        </w:rPr>
        <w:t>«</w:t>
      </w:r>
      <w:r>
        <w:rPr>
          <w:rStyle w:val="21"/>
          <w:lang w:val="en-US" w:eastAsia="en-US" w:bidi="en-US"/>
        </w:rPr>
        <w:t>Food</w:t>
      </w:r>
      <w:r w:rsidRPr="00FE007A">
        <w:rPr>
          <w:rStyle w:val="21"/>
          <w:lang w:eastAsia="en-US" w:bidi="en-US"/>
        </w:rPr>
        <w:t xml:space="preserve"> </w:t>
      </w:r>
      <w:r>
        <w:rPr>
          <w:rStyle w:val="21"/>
          <w:lang w:val="en-US" w:eastAsia="en-US" w:bidi="en-US"/>
        </w:rPr>
        <w:t>Save</w:t>
      </w:r>
      <w:r w:rsidRPr="00FE007A">
        <w:rPr>
          <w:rStyle w:val="21"/>
          <w:lang w:eastAsia="en-US" w:bidi="en-US"/>
        </w:rPr>
        <w:t xml:space="preserve"> </w:t>
      </w:r>
      <w:r>
        <w:rPr>
          <w:rStyle w:val="21"/>
          <w:lang w:val="en-US" w:eastAsia="en-US" w:bidi="en-US"/>
        </w:rPr>
        <w:t>Share</w:t>
      </w:r>
      <w:r w:rsidRPr="00FE007A">
        <w:rPr>
          <w:rStyle w:val="21"/>
          <w:lang w:eastAsia="en-US" w:bidi="en-US"/>
        </w:rPr>
        <w:t xml:space="preserve">", </w:t>
      </w:r>
      <w:r>
        <w:t xml:space="preserve">του έργου </w:t>
      </w:r>
      <w:r>
        <w:rPr>
          <w:rStyle w:val="21"/>
          <w:lang w:val="en-US" w:eastAsia="en-US" w:bidi="en-US"/>
        </w:rPr>
        <w:t>A</w:t>
      </w:r>
      <w:r w:rsidRPr="00FE007A">
        <w:rPr>
          <w:rStyle w:val="21"/>
          <w:lang w:eastAsia="en-US" w:bidi="en-US"/>
        </w:rPr>
        <w:t>2</w:t>
      </w:r>
      <w:r>
        <w:rPr>
          <w:rStyle w:val="21"/>
          <w:lang w:val="en-US" w:eastAsia="en-US" w:bidi="en-US"/>
        </w:rPr>
        <w:t>U</w:t>
      </w:r>
      <w:r w:rsidRPr="00FE007A">
        <w:rPr>
          <w:rStyle w:val="21"/>
          <w:lang w:eastAsia="en-US" w:bidi="en-US"/>
        </w:rPr>
        <w:t xml:space="preserve"> </w:t>
      </w:r>
      <w:r>
        <w:rPr>
          <w:rStyle w:val="21"/>
          <w:lang w:val="en-US" w:eastAsia="en-US" w:bidi="en-US"/>
        </w:rPr>
        <w:t>Food</w:t>
      </w:r>
      <w:r w:rsidRPr="00FE007A">
        <w:rPr>
          <w:rStyle w:val="21"/>
          <w:lang w:eastAsia="en-US" w:bidi="en-US"/>
        </w:rPr>
        <w:t xml:space="preserve"> </w:t>
      </w:r>
      <w:r>
        <w:rPr>
          <w:rStyle w:val="21"/>
        </w:rPr>
        <w:t>«Αποφευκτέα και Μη Τροφικά Υπολείμματα:</w:t>
      </w:r>
      <w:r>
        <w:rPr>
          <w:rStyle w:val="21"/>
        </w:rPr>
        <w:br/>
        <w:t>Μια Ολιστική Προσέγγιση Διαχεί</w:t>
      </w:r>
      <w:r>
        <w:rPr>
          <w:rStyle w:val="21"/>
        </w:rPr>
        <w:t>ρισης για Αστικές Περιοχές».</w:t>
      </w:r>
    </w:p>
    <w:p w:rsidR="00715804" w:rsidRDefault="00C43EDA">
      <w:pPr>
        <w:pStyle w:val="20"/>
        <w:framePr w:w="8357" w:h="11102" w:hRule="exact" w:wrap="none" w:vAnchor="page" w:hAnchor="page" w:x="1768" w:y="2044"/>
        <w:shd w:val="clear" w:color="auto" w:fill="auto"/>
        <w:spacing w:before="0" w:after="174" w:line="288" w:lineRule="exact"/>
        <w:jc w:val="both"/>
      </w:pPr>
      <w:r>
        <w:t xml:space="preserve">Το έργο συγχρηματοδοτείται από το Ευρωπαϊκό Ταμείο Περιφερειακής Ανάπτυξης (Πρωτοβουλία Αστικών Καινοτόμων Δράσεων </w:t>
      </w:r>
      <w:r>
        <w:rPr>
          <w:lang w:val="en-US" w:eastAsia="en-US" w:bidi="en-US"/>
        </w:rPr>
        <w:t>UIA</w:t>
      </w:r>
      <w:r w:rsidRPr="00FE007A">
        <w:rPr>
          <w:lang w:eastAsia="en-US" w:bidi="en-US"/>
        </w:rPr>
        <w:t xml:space="preserve">) </w:t>
      </w:r>
      <w:r>
        <w:t>και η υλοποίησή του έγκειται στη συνεργασία του Δήμου Ηρακλείου, ως Επικεφαλής Εταίρος, του Ενιαίου Συνδέσμ</w:t>
      </w:r>
      <w:r>
        <w:t xml:space="preserve">ου Διαχείρισης Απορριμμάτων Κρήτης (Ε.Σ.Δ.Α.Κ), το Πανεπιστήμιο Κρήτης, το </w:t>
      </w:r>
      <w:r w:rsidR="00FE007A">
        <w:t>Ελλη</w:t>
      </w:r>
      <w:r w:rsidR="00EE3D7A">
        <w:t>νικό Μεσογειακό Πανεπιστήμιο (ΕΛ</w:t>
      </w:r>
      <w:bookmarkStart w:id="3" w:name="_GoBack"/>
      <w:bookmarkEnd w:id="3"/>
      <w:r w:rsidR="00FE007A">
        <w:t>.ΜΕ.ΠΑ.)</w:t>
      </w:r>
      <w:r>
        <w:t xml:space="preserve">, το Χαροκόπειο Πανεπιστήμιο, την </w:t>
      </w:r>
      <w:r>
        <w:rPr>
          <w:lang w:val="en-US" w:eastAsia="en-US" w:bidi="en-US"/>
        </w:rPr>
        <w:t>ENVIROPLAN</w:t>
      </w:r>
      <w:r w:rsidRPr="00FE007A">
        <w:rPr>
          <w:lang w:eastAsia="en-US" w:bidi="en-US"/>
        </w:rPr>
        <w:t xml:space="preserve"> </w:t>
      </w:r>
      <w:r>
        <w:rPr>
          <w:lang w:val="en-US" w:eastAsia="en-US" w:bidi="en-US"/>
        </w:rPr>
        <w:t>A</w:t>
      </w:r>
      <w:r w:rsidRPr="00FE007A">
        <w:rPr>
          <w:lang w:eastAsia="en-US" w:bidi="en-US"/>
        </w:rPr>
        <w:t>.</w:t>
      </w:r>
      <w:r>
        <w:rPr>
          <w:lang w:val="en-US" w:eastAsia="en-US" w:bidi="en-US"/>
        </w:rPr>
        <w:t>E</w:t>
      </w:r>
      <w:r w:rsidRPr="00FE007A">
        <w:rPr>
          <w:lang w:eastAsia="en-US" w:bidi="en-US"/>
        </w:rPr>
        <w:t xml:space="preserve">. </w:t>
      </w:r>
      <w:r>
        <w:t>και το Πανεπιστήμιο της Στουτγάρδης.</w:t>
      </w:r>
    </w:p>
    <w:p w:rsidR="00715804" w:rsidRDefault="00C43EDA">
      <w:pPr>
        <w:pStyle w:val="20"/>
        <w:framePr w:w="8357" w:h="11102" w:hRule="exact" w:wrap="none" w:vAnchor="page" w:hAnchor="page" w:x="1768" w:y="2044"/>
        <w:shd w:val="clear" w:color="auto" w:fill="auto"/>
        <w:spacing w:before="0" w:after="124" w:line="220" w:lineRule="exact"/>
        <w:jc w:val="both"/>
      </w:pPr>
      <w:r>
        <w:t xml:space="preserve">Περισσότερες πληροφορίες μπορείτε να βρείτε στην ιστοσελίδα : </w:t>
      </w:r>
      <w:hyperlink r:id="rId7" w:history="1">
        <w:r>
          <w:rPr>
            <w:rStyle w:val="-"/>
          </w:rPr>
          <w:t xml:space="preserve">www </w:t>
        </w:r>
        <w:r>
          <w:rPr>
            <w:rStyle w:val="-"/>
          </w:rPr>
          <w:t xml:space="preserve">. </w:t>
        </w:r>
        <w:r>
          <w:rPr>
            <w:rStyle w:val="-"/>
          </w:rPr>
          <w:t>foodsaveshare.gr</w:t>
        </w:r>
      </w:hyperlink>
      <w:r w:rsidRPr="00FE007A">
        <w:rPr>
          <w:lang w:eastAsia="en-US" w:bidi="en-US"/>
        </w:rPr>
        <w:t>.</w:t>
      </w:r>
    </w:p>
    <w:p w:rsidR="00715804" w:rsidRDefault="00C43EDA">
      <w:pPr>
        <w:pStyle w:val="20"/>
        <w:framePr w:w="8357" w:h="11102" w:hRule="exact" w:wrap="none" w:vAnchor="page" w:hAnchor="page" w:x="1768" w:y="2044"/>
        <w:shd w:val="clear" w:color="auto" w:fill="auto"/>
        <w:spacing w:before="0" w:after="135" w:line="288" w:lineRule="exact"/>
        <w:jc w:val="both"/>
      </w:pPr>
      <w:r>
        <w:t>Η επιμόρφωση απευθύνεται σε όλες/-ους τους εκπαιδευτικούς Πρωτοβάθμιας και Δευτεροβάθμιας εκπαίδευσης, Συντονίστριες/-στές Εκπαίδευσης, Υπεύθυνες/-ους και Στελέχη Κέντρων Περιβαλλοντικής Εκπαίδευσης που δεν συμμ</w:t>
      </w:r>
      <w:r>
        <w:t>ετείχαν στον πρώτο Σεμινάριο, οι οποίες/-οι, θα λάβουν βεβαίωση παρακολούθησης. Στόχος είναι με τη συμμετοχή τους στο πρόγραμμα να δοθεί σε όλες/-ους όσες/-ους παρακολουθήσουν η δυνατότητα να λειτουργήσουν ως πολλαπλασιαστές αυτής της ιδέας για την Κυκλική</w:t>
      </w:r>
      <w:r>
        <w:t xml:space="preserve"> Οικονομία μέσα από τα ειδικά σχεδιασμένα Σχολικά Προγράμματα Σπουδών το τρέχον σχολικό έτος 2019-2020.</w:t>
      </w:r>
    </w:p>
    <w:p w:rsidR="00715804" w:rsidRDefault="00C43EDA">
      <w:pPr>
        <w:pStyle w:val="20"/>
        <w:framePr w:w="8357" w:h="11102" w:hRule="exact" w:wrap="none" w:vAnchor="page" w:hAnchor="page" w:x="1768" w:y="2044"/>
        <w:shd w:val="clear" w:color="auto" w:fill="auto"/>
        <w:spacing w:before="0" w:after="0" w:line="269" w:lineRule="exact"/>
        <w:jc w:val="both"/>
      </w:pPr>
      <w:r>
        <w:t xml:space="preserve">Για την καλή οργάνωση της επιμόρφωσης και την λειτουργική κατανομή των συμμετεχόντων δηλώστε έγκαιρα τη διαθεσιμότητά σας στο </w:t>
      </w:r>
      <w:hyperlink r:id="rId8" w:history="1">
        <w:r>
          <w:rPr>
            <w:rStyle w:val="-"/>
          </w:rPr>
          <w:t xml:space="preserve">https://forms.gle/d5HU6fkidUDmgA6T6 </w:t>
        </w:r>
      </w:hyperlink>
      <w:r>
        <w:t>μέχρι την Τετάρτη 30 Οκτωβρίου 2019 και ώρα 15:00.</w:t>
      </w:r>
    </w:p>
    <w:p w:rsidR="00715804" w:rsidRDefault="00C43EDA">
      <w:pPr>
        <w:pStyle w:val="20"/>
        <w:framePr w:w="8357" w:h="1329" w:hRule="exact" w:wrap="none" w:vAnchor="page" w:hAnchor="page" w:x="1768" w:y="13134"/>
        <w:shd w:val="clear" w:color="auto" w:fill="auto"/>
        <w:spacing w:before="0" w:after="0" w:line="427" w:lineRule="exact"/>
      </w:pPr>
      <w:r>
        <w:t>Με Εκτίμηση</w:t>
      </w:r>
    </w:p>
    <w:p w:rsidR="00715804" w:rsidRDefault="00C43EDA">
      <w:pPr>
        <w:pStyle w:val="20"/>
        <w:framePr w:w="8357" w:h="1329" w:hRule="exact" w:wrap="none" w:vAnchor="page" w:hAnchor="page" w:x="1768" w:y="13134"/>
        <w:shd w:val="clear" w:color="auto" w:fill="auto"/>
        <w:spacing w:before="0" w:after="0" w:line="427" w:lineRule="exact"/>
      </w:pPr>
      <w:r>
        <w:t xml:space="preserve">Η Συντονίστρια του Προγράμματος </w:t>
      </w:r>
      <w:r>
        <w:rPr>
          <w:lang w:val="en-US" w:eastAsia="en-US" w:bidi="en-US"/>
        </w:rPr>
        <w:t>UIA</w:t>
      </w:r>
      <w:r w:rsidRPr="00FE007A">
        <w:rPr>
          <w:lang w:eastAsia="en-US" w:bidi="en-US"/>
        </w:rPr>
        <w:br/>
      </w:r>
      <w:r>
        <w:t>Ζαχαρένια Δρόσου</w:t>
      </w:r>
    </w:p>
    <w:p w:rsidR="00715804" w:rsidRDefault="00FE007A">
      <w:pPr>
        <w:framePr w:wrap="none" w:vAnchor="page" w:hAnchor="page" w:x="1797" w:y="1471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286375" cy="904875"/>
            <wp:effectExtent l="0" t="0" r="9525" b="9525"/>
            <wp:docPr id="2" name="Εικόνα 2" descr="C:\Users\user\Downloads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media\image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804" w:rsidRDefault="00715804">
      <w:pPr>
        <w:rPr>
          <w:sz w:val="2"/>
          <w:szCs w:val="2"/>
        </w:rPr>
        <w:sectPr w:rsidR="00715804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15804" w:rsidRDefault="00FE007A">
      <w:pPr>
        <w:framePr w:wrap="none" w:vAnchor="page" w:hAnchor="page" w:x="2877" w:y="765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866775" cy="428625"/>
            <wp:effectExtent l="0" t="0" r="9525" b="9525"/>
            <wp:docPr id="3" name="Εικόνα 3" descr="C:\Users\user\Downloads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media\image3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804" w:rsidRDefault="00C43EDA">
      <w:pPr>
        <w:pStyle w:val="a4"/>
        <w:framePr w:w="1757" w:h="398" w:hRule="exact" w:wrap="none" w:vAnchor="page" w:hAnchor="page" w:x="2675" w:y="1437"/>
        <w:shd w:val="clear" w:color="auto" w:fill="auto"/>
      </w:pPr>
      <w:r>
        <w:rPr>
          <w:rStyle w:val="TrebuchetMS95"/>
        </w:rPr>
        <w:t>ΑΜΜΟΣ</w:t>
      </w:r>
      <w:r>
        <w:rPr>
          <w:rStyle w:val="TrebuchetMS95"/>
        </w:rPr>
        <w:br/>
      </w:r>
      <w:r>
        <w:rPr>
          <w:rStyle w:val="a5"/>
        </w:rPr>
        <w:t>1 [ΡΑΚΛΙ Κ )Υ</w:t>
      </w:r>
    </w:p>
    <w:p w:rsidR="00715804" w:rsidRDefault="00C43EDA">
      <w:pPr>
        <w:pStyle w:val="20"/>
        <w:framePr w:wrap="none" w:vAnchor="page" w:hAnchor="page" w:x="2075" w:y="2039"/>
        <w:shd w:val="clear" w:color="auto" w:fill="auto"/>
        <w:spacing w:before="0" w:after="0" w:line="220" w:lineRule="exact"/>
        <w:jc w:val="left"/>
      </w:pPr>
      <w:r>
        <w:t xml:space="preserve">Διευθύντρια Οργάνωσης </w:t>
      </w:r>
      <w:r>
        <w:t>Προγραμματισμού και Πληροφορικής του Δήμου Ηρακλείου</w:t>
      </w:r>
    </w:p>
    <w:p w:rsidR="00715804" w:rsidRDefault="00FE007A">
      <w:pPr>
        <w:framePr w:wrap="none" w:vAnchor="page" w:hAnchor="page" w:x="7096" w:y="760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781175" cy="647700"/>
            <wp:effectExtent l="0" t="0" r="9525" b="0"/>
            <wp:docPr id="4" name="Εικόνα 4" descr="C:\Users\user\Downloads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media\image4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804" w:rsidRDefault="00FE007A">
      <w:pPr>
        <w:framePr w:wrap="none" w:vAnchor="page" w:hAnchor="page" w:x="1801" w:y="1471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286375" cy="904875"/>
            <wp:effectExtent l="0" t="0" r="9525" b="9525"/>
            <wp:docPr id="5" name="Εικόνα 5" descr="C:\Users\user\Downloads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media\image5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804" w:rsidRDefault="00715804">
      <w:pPr>
        <w:rPr>
          <w:sz w:val="2"/>
          <w:szCs w:val="2"/>
        </w:rPr>
      </w:pPr>
    </w:p>
    <w:sectPr w:rsidR="00715804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3EDA" w:rsidRDefault="00C43EDA">
      <w:r>
        <w:separator/>
      </w:r>
    </w:p>
  </w:endnote>
  <w:endnote w:type="continuationSeparator" w:id="0">
    <w:p w:rsidR="00C43EDA" w:rsidRDefault="00C43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A1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A1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3EDA" w:rsidRDefault="00C43EDA"/>
  </w:footnote>
  <w:footnote w:type="continuationSeparator" w:id="0">
    <w:p w:rsidR="00C43EDA" w:rsidRDefault="00C43ED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804"/>
    <w:rsid w:val="00715804"/>
    <w:rsid w:val="00C43EDA"/>
    <w:rsid w:val="00EE3D7A"/>
    <w:rsid w:val="00FE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E496FC-94A5-408E-9223-AC034C73F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el-GR" w:eastAsia="el-GR" w:bidi="el-G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Pr>
      <w:color w:val="0066CC"/>
      <w:u w:val="single"/>
    </w:rPr>
  </w:style>
  <w:style w:type="character" w:customStyle="1" w:styleId="1">
    <w:name w:val="Επικεφαλίδα #1_"/>
    <w:basedOn w:val="a0"/>
    <w:link w:val="1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Σώμα κειμένου (2)_"/>
    <w:basedOn w:val="a0"/>
    <w:link w:val="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Σώμα κειμένου (2) + Έντονη γραφή"/>
    <w:basedOn w:val="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l-GR" w:eastAsia="el-GR" w:bidi="el-GR"/>
    </w:rPr>
  </w:style>
  <w:style w:type="character" w:customStyle="1" w:styleId="22">
    <w:name w:val="Σώμα κειμένου (2)"/>
    <w:basedOn w:val="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23">
    <w:name w:val="Σώμα κειμένου (2)"/>
    <w:basedOn w:val="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a3">
    <w:name w:val="Λεζάντα εικόνας_"/>
    <w:basedOn w:val="a0"/>
    <w:link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rebuchetMS95">
    <w:name w:val="Λεζάντα εικόνας + Trebuchet MS;9;5 στ.;Έντονη γραφή"/>
    <w:basedOn w:val="a3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l-GR" w:eastAsia="el-GR" w:bidi="el-GR"/>
    </w:rPr>
  </w:style>
  <w:style w:type="character" w:customStyle="1" w:styleId="a5">
    <w:name w:val="Λεζάντα εικόνας"/>
    <w:basedOn w:val="a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l-GR" w:eastAsia="el-GR" w:bidi="el-GR"/>
    </w:rPr>
  </w:style>
  <w:style w:type="paragraph" w:customStyle="1" w:styleId="10">
    <w:name w:val="Επικεφαλίδα #1"/>
    <w:basedOn w:val="a"/>
    <w:link w:val="1"/>
    <w:pPr>
      <w:shd w:val="clear" w:color="auto" w:fill="FFFFFF"/>
      <w:spacing w:before="240" w:after="240" w:line="0" w:lineRule="atLeast"/>
      <w:jc w:val="center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20">
    <w:name w:val="Σώμα κειμένου (2)"/>
    <w:basedOn w:val="a"/>
    <w:link w:val="2"/>
    <w:pPr>
      <w:shd w:val="clear" w:color="auto" w:fill="FFFFFF"/>
      <w:spacing w:before="120" w:after="240" w:line="0" w:lineRule="atLeast"/>
      <w:jc w:val="center"/>
    </w:pPr>
    <w:rPr>
      <w:rFonts w:ascii="Calibri" w:eastAsia="Calibri" w:hAnsi="Calibri" w:cs="Calibri"/>
      <w:sz w:val="22"/>
      <w:szCs w:val="22"/>
    </w:rPr>
  </w:style>
  <w:style w:type="paragraph" w:customStyle="1" w:styleId="a4">
    <w:name w:val="Λεζάντα εικόνας"/>
    <w:basedOn w:val="a"/>
    <w:link w:val="a3"/>
    <w:pPr>
      <w:shd w:val="clear" w:color="auto" w:fill="FFFFFF"/>
      <w:spacing w:line="168" w:lineRule="exact"/>
      <w:jc w:val="center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d5HU6fkidUDmgA6T6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foodsaveshare.gr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393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dcterms:created xsi:type="dcterms:W3CDTF">2019-10-22T06:21:00Z</dcterms:created>
  <dcterms:modified xsi:type="dcterms:W3CDTF">2019-10-22T06:22:00Z</dcterms:modified>
</cp:coreProperties>
</file>