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0" w:type="dxa"/>
        <w:tblLayout w:type="fixed"/>
        <w:tblLook w:val="00A0"/>
      </w:tblPr>
      <w:tblGrid>
        <w:gridCol w:w="5206"/>
        <w:gridCol w:w="2171"/>
        <w:gridCol w:w="2223"/>
      </w:tblGrid>
      <w:tr w:rsidR="00B916A0" w:rsidTr="00B916A0">
        <w:trPr>
          <w:trHeight w:val="707"/>
        </w:trPr>
        <w:tc>
          <w:tcPr>
            <w:tcW w:w="5210" w:type="dxa"/>
            <w:hideMark/>
          </w:tcPr>
          <w:p w:rsidR="00B916A0" w:rsidRDefault="00B916A0">
            <w:pPr>
              <w:spacing w:line="276" w:lineRule="auto"/>
              <w:jc w:val="center"/>
              <w:rPr>
                <w:rFonts w:ascii="Calibri" w:hAnsi="Calibri" w:cs="Calibri"/>
                <w:b/>
                <w:lang w:val="en-US" w:eastAsia="en-US"/>
              </w:rPr>
            </w:pPr>
            <w:r>
              <w:rPr>
                <w:rFonts w:ascii="Calibri" w:hAnsi="Calibri" w:cs="Calibri"/>
                <w:b/>
                <w:noProof/>
              </w:rPr>
              <w:drawing>
                <wp:inline distT="0" distB="0" distL="0" distR="0">
                  <wp:extent cx="428625" cy="438150"/>
                  <wp:effectExtent l="0" t="0" r="9525" b="0"/>
                  <wp:docPr id="1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2" w:type="dxa"/>
          </w:tcPr>
          <w:p w:rsidR="00B916A0" w:rsidRDefault="00B916A0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b/>
                <w:lang w:eastAsia="en-US"/>
              </w:rPr>
            </w:pPr>
          </w:p>
        </w:tc>
        <w:tc>
          <w:tcPr>
            <w:tcW w:w="2224" w:type="dxa"/>
          </w:tcPr>
          <w:p w:rsidR="00B916A0" w:rsidRDefault="00B916A0">
            <w:pPr>
              <w:overflowPunct w:val="0"/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b/>
                <w:lang w:eastAsia="en-US"/>
              </w:rPr>
            </w:pPr>
          </w:p>
        </w:tc>
      </w:tr>
      <w:tr w:rsidR="00B916A0" w:rsidTr="00B916A0">
        <w:trPr>
          <w:trHeight w:val="2108"/>
        </w:trPr>
        <w:tc>
          <w:tcPr>
            <w:tcW w:w="5210" w:type="dxa"/>
            <w:hideMark/>
          </w:tcPr>
          <w:p w:rsidR="00B916A0" w:rsidRDefault="00B916A0">
            <w:pPr>
              <w:spacing w:line="276" w:lineRule="auto"/>
              <w:jc w:val="center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lang w:eastAsia="en-US"/>
              </w:rPr>
              <w:t>ΕΛΛΗΝΙΚΗ ΔΗΜΟΚΡΑΤΙΑ</w:t>
            </w:r>
          </w:p>
          <w:p w:rsidR="00B916A0" w:rsidRDefault="00B916A0">
            <w:pPr>
              <w:spacing w:line="276" w:lineRule="auto"/>
              <w:jc w:val="center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ΥΠΟΥΡΓΕΙΟ ΠΑΙΔΕΙΑΣ, ΕΡΕΥΝΑΣ </w:t>
            </w:r>
            <w:r>
              <w:rPr>
                <w:rFonts w:ascii="Calibri" w:hAnsi="Calibri" w:cs="Calibri"/>
                <w:sz w:val="22"/>
                <w:szCs w:val="22"/>
                <w:lang w:val="en-US" w:eastAsia="en-US"/>
              </w:rPr>
              <w:t>KAI</w:t>
            </w: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ΘΡΗΣΚΕΥΜΑΤΩΝ</w:t>
            </w:r>
          </w:p>
          <w:p w:rsidR="00B916A0" w:rsidRDefault="00B916A0">
            <w:pPr>
              <w:spacing w:line="276" w:lineRule="auto"/>
              <w:jc w:val="center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-----</w:t>
            </w:r>
          </w:p>
          <w:p w:rsidR="00B916A0" w:rsidRDefault="00B916A0">
            <w:pPr>
              <w:pStyle w:val="1"/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ΓΕΝΙΚΗ ΔΙΕΥΘΥΝΣΗ ΕΚΠΑΙΔΕΥΤΙΚΟΥ ΠΡΟΣΩΠΙΚΟΥ </w:t>
            </w:r>
          </w:p>
          <w:p w:rsidR="00B916A0" w:rsidRDefault="00B916A0">
            <w:pPr>
              <w:pStyle w:val="1"/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Α/ΘΜΙΑΣ &amp; Β/ΘΜΙΑΣ ΕΚΠΑΙΔΕΥΣΗΣ</w:t>
            </w:r>
          </w:p>
          <w:p w:rsidR="00B916A0" w:rsidRDefault="00B916A0">
            <w:pPr>
              <w:pStyle w:val="1"/>
              <w:spacing w:before="120"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 xml:space="preserve">ΔΙΕΥΘΥΝΣΗ ΥΠΗΡΕΣΙΑΚΗΣ ΚΑΤΑΣΤΑΣΗΣ </w:t>
            </w:r>
          </w:p>
          <w:p w:rsidR="00B916A0" w:rsidRDefault="00B916A0">
            <w:pPr>
              <w:pStyle w:val="1"/>
              <w:spacing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ΚΑΙ ΕΞΕΛΙΞΗΣ ΕΚΠΑΙΔΕΥΤΙΚΟΥ ΠΡΟΣΩΠΙΚΟΥ Π.Ε &amp; Δ.Ε.</w:t>
            </w:r>
          </w:p>
          <w:p w:rsidR="00B916A0" w:rsidRDefault="00B916A0">
            <w:pPr>
              <w:pStyle w:val="1"/>
              <w:spacing w:before="120" w:line="276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ΤΜΗΜΑ Δ΄ ΣΤΕΛΕΧΩΝ Π.Ε. &amp; Δ.Ε.</w:t>
            </w:r>
          </w:p>
          <w:p w:rsidR="00B916A0" w:rsidRDefault="00B916A0">
            <w:pPr>
              <w:spacing w:line="276" w:lineRule="auto"/>
              <w:jc w:val="center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>----------</w:t>
            </w:r>
          </w:p>
        </w:tc>
        <w:tc>
          <w:tcPr>
            <w:tcW w:w="4396" w:type="dxa"/>
            <w:gridSpan w:val="2"/>
          </w:tcPr>
          <w:p w:rsidR="00B916A0" w:rsidRDefault="00B916A0">
            <w:pPr>
              <w:tabs>
                <w:tab w:val="left" w:pos="340"/>
              </w:tabs>
              <w:overflowPunct w:val="0"/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ab/>
              <w:t>Βαθμός Ασφαλείας:</w:t>
            </w:r>
          </w:p>
          <w:p w:rsidR="00B916A0" w:rsidRDefault="00B916A0">
            <w:pPr>
              <w:tabs>
                <w:tab w:val="left" w:pos="340"/>
                <w:tab w:val="left" w:pos="6379"/>
              </w:tabs>
              <w:overflowPunct w:val="0"/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ab/>
              <w:t>Να διατηρηθεί μέχρι:</w:t>
            </w:r>
          </w:p>
          <w:p w:rsidR="00B916A0" w:rsidRDefault="00B916A0">
            <w:pPr>
              <w:tabs>
                <w:tab w:val="left" w:pos="340"/>
                <w:tab w:val="left" w:pos="6379"/>
              </w:tabs>
              <w:overflowPunct w:val="0"/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eastAsia="en-US"/>
              </w:rPr>
            </w:pPr>
          </w:p>
          <w:p w:rsidR="00B916A0" w:rsidRPr="003E141A" w:rsidRDefault="00B916A0">
            <w:pPr>
              <w:tabs>
                <w:tab w:val="left" w:pos="340"/>
                <w:tab w:val="left" w:pos="6379"/>
              </w:tabs>
              <w:overflowPunct w:val="0"/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ab/>
              <w:t xml:space="preserve">Μαρούσι, </w:t>
            </w:r>
            <w:r w:rsidR="009E0AF5">
              <w:rPr>
                <w:rFonts w:ascii="Calibri" w:hAnsi="Calibri" w:cs="Calibri"/>
                <w:sz w:val="22"/>
                <w:szCs w:val="22"/>
                <w:lang w:val="en-US" w:eastAsia="en-US"/>
              </w:rPr>
              <w:t>13</w:t>
            </w: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- 2 - 201</w:t>
            </w:r>
            <w:r w:rsidR="00410369" w:rsidRPr="003E141A">
              <w:rPr>
                <w:rFonts w:ascii="Calibri" w:hAnsi="Calibri" w:cs="Calibri"/>
                <w:sz w:val="22"/>
                <w:szCs w:val="22"/>
                <w:lang w:eastAsia="en-US"/>
              </w:rPr>
              <w:t>9</w:t>
            </w:r>
          </w:p>
          <w:p w:rsidR="00B916A0" w:rsidRDefault="00B916A0">
            <w:pPr>
              <w:tabs>
                <w:tab w:val="left" w:pos="365"/>
                <w:tab w:val="left" w:pos="2066"/>
                <w:tab w:val="left" w:pos="6379"/>
              </w:tabs>
              <w:overflowPunct w:val="0"/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eastAsia="en-US"/>
              </w:rPr>
            </w:pPr>
          </w:p>
          <w:p w:rsidR="00B916A0" w:rsidRDefault="00B916A0">
            <w:pPr>
              <w:tabs>
                <w:tab w:val="left" w:pos="365"/>
                <w:tab w:val="left" w:pos="2066"/>
                <w:tab w:val="left" w:pos="6379"/>
              </w:tabs>
              <w:overflowPunct w:val="0"/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ab/>
              <w:t>Αρ. Πρωτ. :Βαθμός Προτερ :</w:t>
            </w:r>
          </w:p>
          <w:p w:rsidR="00B916A0" w:rsidRDefault="00B916A0" w:rsidP="009E0AF5">
            <w:pPr>
              <w:tabs>
                <w:tab w:val="left" w:pos="340"/>
                <w:tab w:val="left" w:pos="6379"/>
              </w:tabs>
              <w:overflowPunct w:val="0"/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ab/>
              <w:t>Φ.350.2 /</w:t>
            </w:r>
            <w:r w:rsidR="009E0AF5">
              <w:rPr>
                <w:rFonts w:ascii="Calibri" w:hAnsi="Calibri" w:cs="Calibri"/>
                <w:sz w:val="22"/>
                <w:szCs w:val="22"/>
                <w:lang w:val="en-US" w:eastAsia="en-US"/>
              </w:rPr>
              <w:t xml:space="preserve"> 8</w:t>
            </w: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 xml:space="preserve"> / </w:t>
            </w:r>
            <w:r w:rsidR="009E0AF5">
              <w:rPr>
                <w:rFonts w:ascii="Calibri" w:hAnsi="Calibri" w:cs="Calibri"/>
                <w:sz w:val="22"/>
                <w:szCs w:val="22"/>
                <w:lang w:val="en-US" w:eastAsia="en-US"/>
              </w:rPr>
              <w:t xml:space="preserve">21830 </w:t>
            </w:r>
            <w:bookmarkStart w:id="0" w:name="_GoBack"/>
            <w:bookmarkEnd w:id="0"/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/ Ε3</w:t>
            </w:r>
          </w:p>
        </w:tc>
      </w:tr>
      <w:tr w:rsidR="00B916A0" w:rsidTr="00B916A0">
        <w:tc>
          <w:tcPr>
            <w:tcW w:w="5210" w:type="dxa"/>
            <w:hideMark/>
          </w:tcPr>
          <w:p w:rsidR="00B916A0" w:rsidRDefault="00B916A0">
            <w:pPr>
              <w:tabs>
                <w:tab w:val="left" w:pos="1260"/>
                <w:tab w:val="left" w:pos="6521"/>
                <w:tab w:val="left" w:pos="7655"/>
              </w:tabs>
              <w:overflowPunct w:val="0"/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Διεύθυνση: </w:t>
            </w: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ab/>
              <w:t>Α. Παπανδρέου 37, 15180, ΜΑΡΟΥΣΙ</w:t>
            </w:r>
          </w:p>
          <w:p w:rsidR="00B916A0" w:rsidRDefault="00B916A0">
            <w:pPr>
              <w:tabs>
                <w:tab w:val="left" w:pos="1260"/>
                <w:tab w:val="left" w:pos="4536"/>
                <w:tab w:val="left" w:pos="5670"/>
              </w:tabs>
              <w:overflowPunct w:val="0"/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sz w:val="20"/>
                <w:szCs w:val="20"/>
                <w:lang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 xml:space="preserve">Ιστοσελίδα: </w:t>
            </w:r>
            <w:r>
              <w:rPr>
                <w:rFonts w:ascii="Calibri" w:hAnsi="Calibri" w:cs="Calibri"/>
                <w:sz w:val="20"/>
                <w:szCs w:val="20"/>
                <w:lang w:eastAsia="en-US"/>
              </w:rPr>
              <w:tab/>
            </w:r>
            <w:hyperlink r:id="rId6" w:history="1">
              <w:r>
                <w:rPr>
                  <w:rStyle w:val="-"/>
                  <w:rFonts w:ascii="Calibri" w:hAnsi="Calibri" w:cs="Calibri"/>
                  <w:sz w:val="20"/>
                  <w:szCs w:val="20"/>
                  <w:lang w:val="en-US" w:eastAsia="en-US"/>
                </w:rPr>
                <w:t>http</w:t>
              </w:r>
              <w:r>
                <w:rPr>
                  <w:rStyle w:val="-"/>
                  <w:rFonts w:ascii="Calibri" w:hAnsi="Calibri" w:cs="Calibri"/>
                  <w:sz w:val="20"/>
                  <w:szCs w:val="20"/>
                  <w:lang w:eastAsia="en-US"/>
                </w:rPr>
                <w:t>://</w:t>
              </w:r>
              <w:r>
                <w:rPr>
                  <w:rStyle w:val="-"/>
                  <w:rFonts w:ascii="Calibri" w:hAnsi="Calibri" w:cs="Calibri"/>
                  <w:sz w:val="20"/>
                  <w:szCs w:val="20"/>
                  <w:lang w:val="en-US" w:eastAsia="en-US"/>
                </w:rPr>
                <w:t>www</w:t>
              </w:r>
              <w:r>
                <w:rPr>
                  <w:rStyle w:val="-"/>
                  <w:rFonts w:ascii="Calibri" w:hAnsi="Calibri" w:cs="Calibri"/>
                  <w:sz w:val="20"/>
                  <w:szCs w:val="20"/>
                  <w:lang w:eastAsia="en-US"/>
                </w:rPr>
                <w:t>.</w:t>
              </w:r>
              <w:r>
                <w:rPr>
                  <w:rStyle w:val="-"/>
                  <w:rFonts w:ascii="Calibri" w:hAnsi="Calibri" w:cs="Calibri"/>
                  <w:sz w:val="20"/>
                  <w:szCs w:val="20"/>
                  <w:lang w:val="en-US" w:eastAsia="en-US"/>
                </w:rPr>
                <w:t>minedu</w:t>
              </w:r>
              <w:r>
                <w:rPr>
                  <w:rStyle w:val="-"/>
                  <w:rFonts w:ascii="Calibri" w:hAnsi="Calibri" w:cs="Calibri"/>
                  <w:sz w:val="20"/>
                  <w:szCs w:val="20"/>
                  <w:lang w:eastAsia="en-US"/>
                </w:rPr>
                <w:t>.</w:t>
              </w:r>
              <w:r>
                <w:rPr>
                  <w:rStyle w:val="-"/>
                  <w:rFonts w:ascii="Calibri" w:hAnsi="Calibri" w:cs="Calibri"/>
                  <w:sz w:val="20"/>
                  <w:szCs w:val="20"/>
                  <w:lang w:val="en-US" w:eastAsia="en-US"/>
                </w:rPr>
                <w:t>gov</w:t>
              </w:r>
              <w:r>
                <w:rPr>
                  <w:rStyle w:val="-"/>
                  <w:rFonts w:ascii="Calibri" w:hAnsi="Calibri" w:cs="Calibri"/>
                  <w:sz w:val="20"/>
                  <w:szCs w:val="20"/>
                  <w:lang w:eastAsia="en-US"/>
                </w:rPr>
                <w:t>.</w:t>
              </w:r>
              <w:r>
                <w:rPr>
                  <w:rStyle w:val="-"/>
                  <w:rFonts w:ascii="Calibri" w:hAnsi="Calibri" w:cs="Calibri"/>
                  <w:sz w:val="20"/>
                  <w:szCs w:val="20"/>
                  <w:lang w:val="en-US" w:eastAsia="en-US"/>
                </w:rPr>
                <w:t>gr</w:t>
              </w:r>
            </w:hyperlink>
          </w:p>
          <w:p w:rsidR="00B916A0" w:rsidRDefault="00B916A0">
            <w:pPr>
              <w:tabs>
                <w:tab w:val="left" w:pos="1260"/>
                <w:tab w:val="left" w:pos="4536"/>
                <w:tab w:val="left" w:pos="5670"/>
              </w:tabs>
              <w:overflowPunct w:val="0"/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lang w:val="en-US" w:eastAsia="en-US"/>
              </w:rPr>
            </w:pPr>
            <w:r>
              <w:rPr>
                <w:rFonts w:ascii="Calibri" w:hAnsi="Calibri" w:cs="Calibri"/>
                <w:sz w:val="20"/>
                <w:szCs w:val="20"/>
                <w:lang w:val="en-US" w:eastAsia="en-US"/>
              </w:rPr>
              <w:t xml:space="preserve">E-mail: </w:t>
            </w:r>
            <w:r>
              <w:rPr>
                <w:rFonts w:ascii="Calibri" w:hAnsi="Calibri" w:cs="Calibri"/>
                <w:sz w:val="20"/>
                <w:szCs w:val="20"/>
                <w:lang w:val="en-US" w:eastAsia="en-US"/>
              </w:rPr>
              <w:tab/>
            </w:r>
            <w:hyperlink r:id="rId7" w:history="1">
              <w:r>
                <w:rPr>
                  <w:rStyle w:val="-"/>
                  <w:rFonts w:ascii="Calibri" w:hAnsi="Calibri" w:cs="Calibri"/>
                  <w:sz w:val="20"/>
                  <w:szCs w:val="20"/>
                  <w:lang w:val="en-US" w:eastAsia="en-US"/>
                </w:rPr>
                <w:t>stelexi@minedu.gov.gr</w:t>
              </w:r>
            </w:hyperlink>
          </w:p>
        </w:tc>
        <w:tc>
          <w:tcPr>
            <w:tcW w:w="4396" w:type="dxa"/>
            <w:gridSpan w:val="2"/>
            <w:hideMark/>
          </w:tcPr>
          <w:p w:rsidR="00B916A0" w:rsidRDefault="00B916A0">
            <w:pPr>
              <w:tabs>
                <w:tab w:val="left" w:pos="6379"/>
              </w:tabs>
              <w:overflowPunct w:val="0"/>
              <w:autoSpaceDE w:val="0"/>
              <w:autoSpaceDN w:val="0"/>
              <w:adjustRightInd w:val="0"/>
              <w:spacing w:line="276" w:lineRule="auto"/>
              <w:ind w:left="606" w:hanging="606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  <w:t xml:space="preserve">ΠΡΟΣ: </w:t>
            </w:r>
            <w:r>
              <w:rPr>
                <w:rFonts w:asciiTheme="minorHAnsi" w:hAnsiTheme="minorHAnsi" w:cs="Arial"/>
                <w:b/>
                <w:sz w:val="20"/>
                <w:szCs w:val="20"/>
                <w:lang w:eastAsia="en-US"/>
              </w:rPr>
              <w:tab/>
            </w: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 xml:space="preserve">Διευθύνσεις Πρωτοβάθμιας και </w:t>
            </w:r>
          </w:p>
          <w:p w:rsidR="00B916A0" w:rsidRDefault="00B916A0">
            <w:pPr>
              <w:tabs>
                <w:tab w:val="left" w:pos="6379"/>
              </w:tabs>
              <w:overflowPunct w:val="0"/>
              <w:autoSpaceDE w:val="0"/>
              <w:autoSpaceDN w:val="0"/>
              <w:adjustRightInd w:val="0"/>
              <w:spacing w:line="276" w:lineRule="auto"/>
              <w:ind w:left="606" w:hanging="606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ab/>
              <w:t>Δευτεροβάθμιας Εκπαίδευσης</w:t>
            </w:r>
          </w:p>
          <w:p w:rsidR="00B916A0" w:rsidRDefault="00B916A0">
            <w:pPr>
              <w:tabs>
                <w:tab w:val="left" w:pos="6379"/>
              </w:tabs>
              <w:overflowPunct w:val="0"/>
              <w:autoSpaceDE w:val="0"/>
              <w:autoSpaceDN w:val="0"/>
              <w:adjustRightInd w:val="0"/>
              <w:spacing w:line="276" w:lineRule="auto"/>
              <w:ind w:left="606" w:hanging="606"/>
              <w:rPr>
                <w:rFonts w:asciiTheme="minorHAnsi" w:hAnsiTheme="minorHAnsi" w:cs="Arial"/>
                <w:sz w:val="20"/>
                <w:szCs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n-US"/>
              </w:rPr>
              <w:tab/>
              <w:t xml:space="preserve">όλης της χώρας </w:t>
            </w:r>
          </w:p>
          <w:p w:rsidR="00B916A0" w:rsidRDefault="00B916A0">
            <w:pPr>
              <w:tabs>
                <w:tab w:val="left" w:pos="6379"/>
              </w:tabs>
              <w:overflowPunct w:val="0"/>
              <w:autoSpaceDE w:val="0"/>
              <w:autoSpaceDN w:val="0"/>
              <w:adjustRightInd w:val="0"/>
              <w:spacing w:line="276" w:lineRule="auto"/>
              <w:rPr>
                <w:rFonts w:ascii="Calibri" w:hAnsi="Calibri" w:cs="Calibri"/>
                <w:b/>
                <w:lang w:eastAsia="en-US"/>
              </w:rPr>
            </w:pPr>
          </w:p>
        </w:tc>
      </w:tr>
    </w:tbl>
    <w:p w:rsidR="00B916A0" w:rsidRDefault="00B916A0" w:rsidP="00B916A0">
      <w:pPr>
        <w:autoSpaceDE w:val="0"/>
        <w:autoSpaceDN w:val="0"/>
        <w:adjustRightInd w:val="0"/>
        <w:jc w:val="both"/>
        <w:rPr>
          <w:rFonts w:ascii="Calibri" w:hAnsi="Calibri" w:cs="Calibri"/>
          <w:b/>
        </w:rPr>
      </w:pPr>
    </w:p>
    <w:p w:rsidR="00B916A0" w:rsidRDefault="00B916A0" w:rsidP="00B916A0">
      <w:pPr>
        <w:autoSpaceDE w:val="0"/>
        <w:autoSpaceDN w:val="0"/>
        <w:adjustRightInd w:val="0"/>
        <w:jc w:val="both"/>
        <w:rPr>
          <w:rFonts w:ascii="Calibri" w:hAnsi="Calibri" w:cs="Calibri"/>
          <w:b/>
        </w:rPr>
      </w:pPr>
    </w:p>
    <w:p w:rsidR="00B916A0" w:rsidRDefault="00B916A0" w:rsidP="00B916A0">
      <w:pPr>
        <w:autoSpaceDE w:val="0"/>
        <w:autoSpaceDN w:val="0"/>
        <w:adjustRightInd w:val="0"/>
        <w:jc w:val="both"/>
        <w:rPr>
          <w:rFonts w:ascii="Calibri" w:hAnsi="Calibri" w:cs="Calibri"/>
          <w:b/>
        </w:rPr>
      </w:pPr>
    </w:p>
    <w:p w:rsidR="00B916A0" w:rsidRDefault="00B916A0" w:rsidP="00B916A0">
      <w:pPr>
        <w:autoSpaceDE w:val="0"/>
        <w:autoSpaceDN w:val="0"/>
        <w:adjustRightInd w:val="0"/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ΘΕΜΑ: «</w:t>
      </w:r>
      <w:r>
        <w:rPr>
          <w:rFonts w:asciiTheme="minorHAnsi" w:hAnsiTheme="minorHAnsi" w:cstheme="minorHAnsi"/>
          <w:b/>
        </w:rPr>
        <w:t>Υποβολή ενστάσεων</w:t>
      </w:r>
      <w:r>
        <w:rPr>
          <w:rFonts w:ascii="Calibri" w:hAnsi="Calibri" w:cs="Calibri"/>
          <w:b/>
        </w:rPr>
        <w:t>»</w:t>
      </w:r>
    </w:p>
    <w:p w:rsidR="00B916A0" w:rsidRDefault="00B916A0" w:rsidP="00B916A0">
      <w:pPr>
        <w:autoSpaceDE w:val="0"/>
        <w:autoSpaceDN w:val="0"/>
        <w:adjustRightInd w:val="0"/>
        <w:jc w:val="both"/>
        <w:rPr>
          <w:rFonts w:ascii="Calibri" w:hAnsi="Calibri" w:cs="Calibri"/>
          <w:b/>
        </w:rPr>
      </w:pPr>
    </w:p>
    <w:p w:rsidR="00410369" w:rsidRDefault="00B916A0" w:rsidP="00B916A0">
      <w:pPr>
        <w:autoSpaceDE w:val="0"/>
        <w:autoSpaceDN w:val="0"/>
        <w:adjustRightInd w:val="0"/>
        <w:ind w:firstLine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Σας ενημερώνουμε ότι μετά την κατάρτισή τους </w:t>
      </w:r>
      <w:r>
        <w:rPr>
          <w:rFonts w:ascii="Calibri" w:hAnsi="Calibri" w:cs="Arial"/>
          <w:lang w:eastAsia="en-US"/>
        </w:rPr>
        <w:t xml:space="preserve">από το </w:t>
      </w:r>
      <w:r>
        <w:rPr>
          <w:rFonts w:ascii="Calibri" w:hAnsi="Calibri" w:cs="Calibri"/>
        </w:rPr>
        <w:t xml:space="preserve">Κεντρικό Συμβούλιο Επιλογής, αναρτήθηκαν </w:t>
      </w:r>
      <w:r w:rsidR="003E141A">
        <w:rPr>
          <w:rFonts w:ascii="Calibri" w:hAnsi="Calibri" w:cs="Calibri"/>
        </w:rPr>
        <w:t>την</w:t>
      </w:r>
      <w:r w:rsidR="00410369">
        <w:rPr>
          <w:rFonts w:ascii="Calibri" w:hAnsi="Calibri" w:cs="Calibri"/>
        </w:rPr>
        <w:t>Τρίτη 12</w:t>
      </w:r>
      <w:r>
        <w:rPr>
          <w:rFonts w:ascii="Calibri" w:hAnsi="Calibri" w:cs="Calibri"/>
        </w:rPr>
        <w:t>-</w:t>
      </w:r>
      <w:r w:rsidR="00410369">
        <w:rPr>
          <w:rFonts w:ascii="Calibri" w:hAnsi="Calibri" w:cs="Calibri"/>
        </w:rPr>
        <w:t>2-2019</w:t>
      </w:r>
      <w:r>
        <w:rPr>
          <w:rFonts w:ascii="Calibri" w:hAnsi="Calibri" w:cs="Calibri"/>
          <w:lang w:eastAsia="en-US"/>
        </w:rPr>
        <w:t xml:space="preserve">στην ιστοσελίδα του ΥΠ.Π.Ε.Θ. οι </w:t>
      </w:r>
      <w:r w:rsidR="00410369">
        <w:rPr>
          <w:rFonts w:ascii="Calibri" w:hAnsi="Calibri" w:cs="Calibri"/>
        </w:rPr>
        <w:t xml:space="preserve">αξιολογικοί πίνακες Περιφερειακών </w:t>
      </w:r>
      <w:r w:rsidR="00410369">
        <w:rPr>
          <w:rFonts w:ascii="Calibri" w:hAnsi="Calibri" w:cs="Calibri"/>
          <w:lang w:eastAsia="en-US"/>
        </w:rPr>
        <w:t>Διευθυντών Εκπαίδευσης ανά Περιφερειακή Διεύθυνση Εκπαίδευσης</w:t>
      </w:r>
      <w:r w:rsidR="00410369" w:rsidRPr="0079414B">
        <w:rPr>
          <w:rFonts w:ascii="Calibri" w:hAnsi="Calibri" w:cs="Calibri"/>
        </w:rPr>
        <w:t xml:space="preserve">, στους οποίους κατατάσσονται οι δεκτοί υποψήφιοι σύμφωνα με τα κριτήρια επιλογής των περιπτώσεων α΄ και β΄ της παρ. </w:t>
      </w:r>
      <w:r w:rsidR="007B40D6">
        <w:rPr>
          <w:rFonts w:ascii="Calibri" w:hAnsi="Calibri" w:cs="Calibri"/>
        </w:rPr>
        <w:t>1 του άρθρου 23 του ν. 4547/2018, καθώς και πίνακα με μη δεκτούς στη διαδικασία υποψηφίους</w:t>
      </w:r>
      <w:r w:rsidR="00410369" w:rsidRPr="0079414B">
        <w:rPr>
          <w:rFonts w:ascii="Calibri" w:hAnsi="Calibri" w:cs="Calibri"/>
        </w:rPr>
        <w:t xml:space="preserve">. </w:t>
      </w:r>
    </w:p>
    <w:p w:rsidR="00B916A0" w:rsidRDefault="00B916A0" w:rsidP="00B916A0">
      <w:pPr>
        <w:autoSpaceDE w:val="0"/>
        <w:autoSpaceDN w:val="0"/>
        <w:adjustRightInd w:val="0"/>
        <w:ind w:firstLine="720"/>
        <w:jc w:val="both"/>
        <w:rPr>
          <w:rFonts w:ascii="Calibri" w:hAnsi="Calibri" w:cs="Calibri"/>
          <w:lang w:eastAsia="en-US"/>
        </w:rPr>
      </w:pPr>
      <w:r>
        <w:rPr>
          <w:rFonts w:ascii="Calibri" w:hAnsi="Calibri" w:cs="Calibri"/>
          <w:lang w:eastAsia="en-US"/>
        </w:rPr>
        <w:t xml:space="preserve">Οι υποψήφιοι μπορούν να υποβάλουν έγγραφη ένσταση κατά των πινάκων από την </w:t>
      </w:r>
      <w:r w:rsidR="00410369">
        <w:rPr>
          <w:rFonts w:ascii="Calibri" w:hAnsi="Calibri" w:cs="Calibri"/>
          <w:lang w:eastAsia="en-US"/>
        </w:rPr>
        <w:t>Τετάρτη 13</w:t>
      </w:r>
      <w:r>
        <w:rPr>
          <w:rFonts w:ascii="Calibri" w:hAnsi="Calibri" w:cs="Calibri"/>
          <w:lang w:eastAsia="en-US"/>
        </w:rPr>
        <w:t>-2-201</w:t>
      </w:r>
      <w:r w:rsidR="00410369">
        <w:rPr>
          <w:rFonts w:ascii="Calibri" w:hAnsi="Calibri" w:cs="Calibri"/>
          <w:lang w:eastAsia="en-US"/>
        </w:rPr>
        <w:t>9 έως και την Παρασκευή</w:t>
      </w:r>
      <w:r>
        <w:rPr>
          <w:rFonts w:ascii="Calibri" w:hAnsi="Calibri" w:cs="Calibri"/>
          <w:lang w:eastAsia="en-US"/>
        </w:rPr>
        <w:t xml:space="preserve"> 1</w:t>
      </w:r>
      <w:r w:rsidR="00410369">
        <w:rPr>
          <w:rFonts w:ascii="Calibri" w:hAnsi="Calibri" w:cs="Calibri"/>
          <w:lang w:eastAsia="en-US"/>
        </w:rPr>
        <w:t>5</w:t>
      </w:r>
      <w:r>
        <w:rPr>
          <w:rFonts w:ascii="Calibri" w:hAnsi="Calibri" w:cs="Calibri"/>
          <w:lang w:eastAsia="en-US"/>
        </w:rPr>
        <w:t>-2-201</w:t>
      </w:r>
      <w:r w:rsidR="00410369">
        <w:rPr>
          <w:rFonts w:ascii="Calibri" w:hAnsi="Calibri" w:cs="Calibri"/>
          <w:lang w:eastAsia="en-US"/>
        </w:rPr>
        <w:t>9</w:t>
      </w:r>
      <w:r>
        <w:rPr>
          <w:rFonts w:ascii="Calibri" w:hAnsi="Calibri" w:cs="Calibri"/>
          <w:lang w:eastAsia="en-US"/>
        </w:rPr>
        <w:t xml:space="preserve">. Οι ενστάσεις υποβάλλονται μέσω της ηλεκτρονικής υπηρεσίας διαχείρισης αιτήσεων: </w:t>
      </w:r>
      <w:r>
        <w:rPr>
          <w:rFonts w:ascii="Calibri" w:hAnsi="Calibri" w:cs="Calibri"/>
          <w:lang w:val="en-US" w:eastAsia="en-US"/>
        </w:rPr>
        <w:t>mydocs</w:t>
      </w:r>
      <w:r>
        <w:rPr>
          <w:rFonts w:ascii="Calibri" w:hAnsi="Calibri" w:cs="Calibri"/>
          <w:lang w:eastAsia="en-US"/>
        </w:rPr>
        <w:t>.</w:t>
      </w:r>
      <w:r>
        <w:rPr>
          <w:rFonts w:ascii="Calibri" w:hAnsi="Calibri" w:cs="Calibri"/>
          <w:lang w:val="en-US" w:eastAsia="en-US"/>
        </w:rPr>
        <w:t>minedu</w:t>
      </w:r>
      <w:r>
        <w:rPr>
          <w:rFonts w:ascii="Calibri" w:hAnsi="Calibri" w:cs="Calibri"/>
          <w:lang w:eastAsia="en-US"/>
        </w:rPr>
        <w:t>.</w:t>
      </w:r>
      <w:r>
        <w:rPr>
          <w:rFonts w:ascii="Calibri" w:hAnsi="Calibri" w:cs="Calibri"/>
          <w:lang w:val="en-US" w:eastAsia="en-US"/>
        </w:rPr>
        <w:t>gov</w:t>
      </w:r>
      <w:r>
        <w:rPr>
          <w:rFonts w:ascii="Calibri" w:hAnsi="Calibri" w:cs="Calibri"/>
          <w:lang w:eastAsia="en-US"/>
        </w:rPr>
        <w:t>.</w:t>
      </w:r>
      <w:r>
        <w:rPr>
          <w:rFonts w:ascii="Calibri" w:hAnsi="Calibri" w:cs="Calibri"/>
          <w:lang w:val="en-US" w:eastAsia="en-US"/>
        </w:rPr>
        <w:t>gr</w:t>
      </w:r>
      <w:r>
        <w:rPr>
          <w:rFonts w:ascii="Calibri" w:hAnsi="Calibri" w:cs="Calibri"/>
          <w:lang w:eastAsia="en-US"/>
        </w:rPr>
        <w:t>.</w:t>
      </w:r>
    </w:p>
    <w:p w:rsidR="00B916A0" w:rsidRDefault="00B916A0" w:rsidP="00B916A0">
      <w:pPr>
        <w:autoSpaceDE w:val="0"/>
        <w:autoSpaceDN w:val="0"/>
        <w:adjustRightInd w:val="0"/>
        <w:ind w:firstLine="720"/>
        <w:jc w:val="both"/>
        <w:rPr>
          <w:rFonts w:ascii="Calibri" w:hAnsi="Calibri" w:cs="Calibri"/>
          <w:lang w:eastAsia="en-US"/>
        </w:rPr>
      </w:pPr>
    </w:p>
    <w:p w:rsidR="00B916A0" w:rsidRDefault="00B916A0" w:rsidP="00B916A0">
      <w:pPr>
        <w:autoSpaceDE w:val="0"/>
        <w:autoSpaceDN w:val="0"/>
        <w:adjustRightInd w:val="0"/>
        <w:ind w:firstLine="720"/>
        <w:jc w:val="both"/>
        <w:rPr>
          <w:rFonts w:ascii="Calibri" w:hAnsi="Calibri" w:cs="Calibri"/>
          <w:lang w:eastAsia="en-US"/>
        </w:rPr>
      </w:pPr>
    </w:p>
    <w:p w:rsidR="00B916A0" w:rsidRDefault="00B916A0" w:rsidP="00B916A0">
      <w:pPr>
        <w:autoSpaceDE w:val="0"/>
        <w:autoSpaceDN w:val="0"/>
        <w:adjustRightInd w:val="0"/>
        <w:ind w:firstLine="720"/>
        <w:jc w:val="both"/>
        <w:rPr>
          <w:rFonts w:ascii="Calibri" w:hAnsi="Calibri" w:cs="Calibri"/>
          <w:lang w:eastAsia="en-US"/>
        </w:rPr>
      </w:pPr>
    </w:p>
    <w:tbl>
      <w:tblPr>
        <w:tblW w:w="9600" w:type="dxa"/>
        <w:tblLayout w:type="fixed"/>
        <w:tblLook w:val="00A0"/>
      </w:tblPr>
      <w:tblGrid>
        <w:gridCol w:w="4077"/>
        <w:gridCol w:w="5523"/>
      </w:tblGrid>
      <w:tr w:rsidR="00B916A0" w:rsidTr="00B916A0">
        <w:tc>
          <w:tcPr>
            <w:tcW w:w="4077" w:type="dxa"/>
          </w:tcPr>
          <w:p w:rsidR="00B916A0" w:rsidRDefault="00B916A0">
            <w:pPr>
              <w:tabs>
                <w:tab w:val="left" w:pos="1260"/>
                <w:tab w:val="left" w:pos="4536"/>
                <w:tab w:val="left" w:pos="5670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23" w:type="dxa"/>
          </w:tcPr>
          <w:p w:rsidR="00B916A0" w:rsidRDefault="00B916A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  <w:lang w:eastAsia="en-US"/>
              </w:rPr>
            </w:pPr>
            <w:r>
              <w:rPr>
                <w:rFonts w:ascii="Calibri" w:hAnsi="Calibri" w:cs="Calibri"/>
                <w:b/>
                <w:lang w:eastAsia="en-US"/>
              </w:rPr>
              <w:t>Η ΠΡΟΪΣΤΑΜΕΝΗ ΤΗΣ ΓΕΝΙΚΗΣ ΔΙΕΥΘΥΝΣΗΣ</w:t>
            </w:r>
          </w:p>
          <w:p w:rsidR="00B916A0" w:rsidRDefault="00B916A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  <w:lang w:eastAsia="en-US"/>
              </w:rPr>
            </w:pPr>
          </w:p>
          <w:p w:rsidR="00B916A0" w:rsidRDefault="00B916A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  <w:lang w:eastAsia="en-US"/>
              </w:rPr>
            </w:pPr>
          </w:p>
          <w:p w:rsidR="00B916A0" w:rsidRDefault="00B916A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libri" w:hAnsi="Calibri" w:cs="Calibri"/>
                <w:b/>
                <w:lang w:eastAsia="en-US"/>
              </w:rPr>
            </w:pPr>
            <w:r>
              <w:rPr>
                <w:rFonts w:ascii="Calibri" w:hAnsi="Calibri" w:cs="Calibri"/>
                <w:b/>
                <w:lang w:eastAsia="en-US"/>
              </w:rPr>
              <w:t>ΜΑΡΙΑ ΔΟΚΟΥ</w:t>
            </w:r>
          </w:p>
        </w:tc>
      </w:tr>
    </w:tbl>
    <w:p w:rsidR="00B916A0" w:rsidRDefault="00B916A0" w:rsidP="00B916A0">
      <w:pPr>
        <w:autoSpaceDE w:val="0"/>
        <w:autoSpaceDN w:val="0"/>
        <w:adjustRightInd w:val="0"/>
        <w:jc w:val="both"/>
        <w:rPr>
          <w:rFonts w:ascii="Calibri" w:hAnsi="Calibri" w:cs="Calibri"/>
          <w:lang w:eastAsia="en-US"/>
        </w:rPr>
      </w:pPr>
    </w:p>
    <w:p w:rsidR="00B916A0" w:rsidRDefault="00B916A0" w:rsidP="00B916A0">
      <w:pPr>
        <w:autoSpaceDE w:val="0"/>
        <w:autoSpaceDN w:val="0"/>
        <w:adjustRightInd w:val="0"/>
        <w:jc w:val="both"/>
        <w:rPr>
          <w:rFonts w:ascii="Calibri" w:hAnsi="Calibri" w:cs="Calibri"/>
          <w:b/>
          <w:lang w:eastAsia="en-US"/>
        </w:rPr>
      </w:pPr>
    </w:p>
    <w:p w:rsidR="00B916A0" w:rsidRDefault="00B916A0" w:rsidP="00B916A0">
      <w:pPr>
        <w:tabs>
          <w:tab w:val="left" w:pos="284"/>
          <w:tab w:val="left" w:pos="6521"/>
          <w:tab w:val="left" w:pos="6804"/>
        </w:tabs>
        <w:ind w:right="-874"/>
        <w:rPr>
          <w:rFonts w:asciiTheme="minorHAnsi" w:hAnsiTheme="minorHAnsi"/>
          <w:b/>
          <w:sz w:val="20"/>
          <w:szCs w:val="20"/>
          <w:u w:val="single"/>
        </w:rPr>
      </w:pPr>
      <w:r>
        <w:rPr>
          <w:rFonts w:asciiTheme="minorHAnsi" w:hAnsiTheme="minorHAnsi"/>
          <w:b/>
          <w:sz w:val="20"/>
          <w:szCs w:val="20"/>
          <w:u w:val="single"/>
        </w:rPr>
        <w:t>Εσωτερική Διανομή</w:t>
      </w:r>
    </w:p>
    <w:p w:rsidR="00B916A0" w:rsidRDefault="00B916A0" w:rsidP="00B916A0">
      <w:pPr>
        <w:pStyle w:val="a3"/>
        <w:numPr>
          <w:ilvl w:val="0"/>
          <w:numId w:val="1"/>
        </w:numPr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Γενική Διεύθυνση Εκπαιδευτικού Προσωπικού Π.Ε. &amp; Δ.Ε.</w:t>
      </w:r>
    </w:p>
    <w:p w:rsidR="00B916A0" w:rsidRDefault="00B916A0" w:rsidP="00B916A0">
      <w:pPr>
        <w:pStyle w:val="a3"/>
        <w:numPr>
          <w:ilvl w:val="0"/>
          <w:numId w:val="1"/>
        </w:numPr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Διεύθυνση Υπηρεσιακής Κατάστασης</w:t>
      </w:r>
      <w:r>
        <w:rPr>
          <w:rFonts w:asciiTheme="minorHAnsi" w:hAnsiTheme="minorHAnsi"/>
          <w:sz w:val="20"/>
          <w:szCs w:val="20"/>
        </w:rPr>
        <w:t>&amp; Εξέλιξης Εκπ/κού Προσωπικού</w:t>
      </w:r>
      <w:r>
        <w:rPr>
          <w:rFonts w:asciiTheme="minorHAnsi" w:hAnsiTheme="minorHAnsi" w:cs="Arial"/>
          <w:sz w:val="20"/>
          <w:szCs w:val="20"/>
        </w:rPr>
        <w:t xml:space="preserve"> Α/θμιας και Β/θμιας Εκπαίδευσης – </w:t>
      </w:r>
    </w:p>
    <w:p w:rsidR="00B916A0" w:rsidRDefault="00B916A0" w:rsidP="00B916A0">
      <w:pPr>
        <w:pStyle w:val="a3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>Τμήμα Δ΄ Στελεχών Π.Ε. &amp; Δ.Ε.</w:t>
      </w:r>
    </w:p>
    <w:p w:rsidR="00B916A0" w:rsidRDefault="00B916A0" w:rsidP="00B916A0"/>
    <w:p w:rsidR="00EB70B0" w:rsidRDefault="00EB70B0"/>
    <w:sectPr w:rsidR="00EB70B0" w:rsidSect="00410369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167929"/>
    <w:multiLevelType w:val="hybridMultilevel"/>
    <w:tmpl w:val="E794C49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3933E9"/>
    <w:rsid w:val="00161E32"/>
    <w:rsid w:val="003933E9"/>
    <w:rsid w:val="003E141A"/>
    <w:rsid w:val="00410369"/>
    <w:rsid w:val="00640C14"/>
    <w:rsid w:val="007B40D6"/>
    <w:rsid w:val="009E0AF5"/>
    <w:rsid w:val="00B916A0"/>
    <w:rsid w:val="00EB70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6A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semiHidden/>
    <w:unhideWhenUsed/>
    <w:rsid w:val="00B916A0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B916A0"/>
    <w:pPr>
      <w:ind w:left="720"/>
      <w:contextualSpacing/>
    </w:pPr>
  </w:style>
  <w:style w:type="paragraph" w:customStyle="1" w:styleId="1">
    <w:name w:val="Χωρίς διάστιχο1"/>
    <w:rsid w:val="00B916A0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Char"/>
    <w:uiPriority w:val="99"/>
    <w:semiHidden/>
    <w:unhideWhenUsed/>
    <w:rsid w:val="00B916A0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B916A0"/>
    <w:rPr>
      <w:rFonts w:ascii="Tahoma" w:eastAsia="Calibri" w:hAnsi="Tahoma" w:cs="Tahoma"/>
      <w:sz w:val="16"/>
      <w:szCs w:val="16"/>
      <w:lang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6A0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semiHidden/>
    <w:unhideWhenUsed/>
    <w:rsid w:val="00B916A0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B916A0"/>
    <w:pPr>
      <w:ind w:left="720"/>
      <w:contextualSpacing/>
    </w:pPr>
  </w:style>
  <w:style w:type="paragraph" w:customStyle="1" w:styleId="1">
    <w:name w:val="Χωρίς διάστιχο1"/>
    <w:rsid w:val="00B916A0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Char"/>
    <w:uiPriority w:val="99"/>
    <w:semiHidden/>
    <w:unhideWhenUsed/>
    <w:rsid w:val="00B916A0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B916A0"/>
    <w:rPr>
      <w:rFonts w:ascii="Tahoma" w:eastAsia="Calibri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72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telexi@minedu.gov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inedu.gov.gr" TargetMode="External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256</Words>
  <Characters>1385</Characters>
  <Application>Microsoft Office Word</Application>
  <DocSecurity>0</DocSecurity>
  <Lines>11</Lines>
  <Paragraphs>3</Paragraphs>
  <ScaleCrop>false</ScaleCrop>
  <Company/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Γεωργιος Λιαμποτης</dc:creator>
  <cp:lastModifiedBy>pdeuser</cp:lastModifiedBy>
  <cp:revision>2</cp:revision>
  <dcterms:created xsi:type="dcterms:W3CDTF">2019-02-13T07:12:00Z</dcterms:created>
  <dcterms:modified xsi:type="dcterms:W3CDTF">2019-02-13T07:12:00Z</dcterms:modified>
</cp:coreProperties>
</file>